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F05B1" w14:textId="77777777" w:rsidR="00481A63" w:rsidRPr="009F2CE1" w:rsidRDefault="00481A63" w:rsidP="00481A63">
      <w:pPr>
        <w:tabs>
          <w:tab w:val="left" w:pos="851"/>
          <w:tab w:val="left" w:pos="1134"/>
          <w:tab w:val="left" w:pos="1659"/>
        </w:tabs>
        <w:ind w:right="67"/>
        <w:jc w:val="right"/>
        <w:rPr>
          <w:sz w:val="24"/>
          <w:szCs w:val="24"/>
        </w:rPr>
      </w:pPr>
      <w:r w:rsidRPr="009F2CE1">
        <w:rPr>
          <w:sz w:val="24"/>
          <w:szCs w:val="24"/>
        </w:rPr>
        <w:t>Приложение № 5 к Положению о членстве Союза «ПНК»</w:t>
      </w:r>
    </w:p>
    <w:p w14:paraId="2D3A33FD" w14:textId="77777777" w:rsidR="00481A63" w:rsidRPr="009F2CE1" w:rsidRDefault="00481A63" w:rsidP="00481A63">
      <w:pPr>
        <w:tabs>
          <w:tab w:val="left" w:pos="851"/>
          <w:tab w:val="left" w:pos="1134"/>
          <w:tab w:val="left" w:pos="1659"/>
        </w:tabs>
        <w:ind w:right="67"/>
        <w:jc w:val="right"/>
        <w:rPr>
          <w:sz w:val="24"/>
          <w:szCs w:val="24"/>
        </w:rPr>
      </w:pPr>
    </w:p>
    <w:p w14:paraId="2CE93ED6" w14:textId="77777777" w:rsidR="00481A63" w:rsidRPr="009F2CE1" w:rsidRDefault="00481A63" w:rsidP="00481A63">
      <w:pPr>
        <w:tabs>
          <w:tab w:val="left" w:pos="851"/>
          <w:tab w:val="left" w:pos="1134"/>
          <w:tab w:val="left" w:pos="1659"/>
        </w:tabs>
        <w:ind w:right="67"/>
        <w:jc w:val="center"/>
        <w:rPr>
          <w:b/>
          <w:bCs/>
          <w:sz w:val="24"/>
          <w:szCs w:val="24"/>
        </w:rPr>
      </w:pPr>
    </w:p>
    <w:p w14:paraId="0B1C6DFD" w14:textId="77777777" w:rsidR="00481A63" w:rsidRPr="009F2CE1" w:rsidRDefault="00481A63" w:rsidP="00481A63">
      <w:pPr>
        <w:tabs>
          <w:tab w:val="left" w:pos="851"/>
          <w:tab w:val="left" w:pos="1134"/>
          <w:tab w:val="left" w:pos="1659"/>
        </w:tabs>
        <w:ind w:right="67"/>
        <w:jc w:val="center"/>
        <w:rPr>
          <w:b/>
          <w:bCs/>
          <w:sz w:val="24"/>
          <w:szCs w:val="24"/>
        </w:rPr>
      </w:pPr>
      <w:r w:rsidRPr="009F2CE1">
        <w:rPr>
          <w:b/>
          <w:bCs/>
          <w:sz w:val="24"/>
          <w:szCs w:val="24"/>
        </w:rPr>
        <w:t>ФОРМА</w:t>
      </w:r>
    </w:p>
    <w:p w14:paraId="5CB43902" w14:textId="77777777" w:rsidR="00481A63" w:rsidRPr="009F2CE1" w:rsidRDefault="00481A63" w:rsidP="00481A63">
      <w:pPr>
        <w:tabs>
          <w:tab w:val="left" w:pos="851"/>
          <w:tab w:val="left" w:pos="1134"/>
          <w:tab w:val="left" w:pos="1659"/>
        </w:tabs>
        <w:ind w:right="67"/>
        <w:jc w:val="center"/>
        <w:rPr>
          <w:b/>
          <w:bCs/>
          <w:sz w:val="24"/>
          <w:szCs w:val="24"/>
        </w:rPr>
      </w:pPr>
    </w:p>
    <w:p w14:paraId="08FBE11D" w14:textId="77777777" w:rsidR="00481A63" w:rsidRPr="009F2CE1" w:rsidRDefault="00481A63" w:rsidP="00481A63">
      <w:pPr>
        <w:ind w:left="5387"/>
        <w:jc w:val="both"/>
        <w:rPr>
          <w:sz w:val="24"/>
          <w:szCs w:val="24"/>
        </w:rPr>
      </w:pPr>
      <w:bookmarkStart w:id="0" w:name="_Hlk185243648"/>
      <w:r w:rsidRPr="009F2CE1">
        <w:rPr>
          <w:sz w:val="24"/>
          <w:szCs w:val="24"/>
        </w:rPr>
        <w:t xml:space="preserve">Директору Союза по организации деятельности консультантов по налогам </w:t>
      </w:r>
      <w:r w:rsidRPr="009F2CE1">
        <w:rPr>
          <w:sz w:val="24"/>
          <w:szCs w:val="24"/>
        </w:rPr>
        <w:br/>
        <w:t>и сборам «Палата налоговых консультантов»</w:t>
      </w:r>
    </w:p>
    <w:p w14:paraId="41F7D1C7" w14:textId="77777777" w:rsidR="00481A63" w:rsidRPr="009F2CE1" w:rsidRDefault="00481A63" w:rsidP="00481A63">
      <w:pPr>
        <w:ind w:left="5387"/>
        <w:jc w:val="both"/>
        <w:rPr>
          <w:sz w:val="24"/>
          <w:szCs w:val="24"/>
        </w:rPr>
      </w:pPr>
      <w:r w:rsidRPr="009F2CE1">
        <w:rPr>
          <w:sz w:val="24"/>
          <w:szCs w:val="24"/>
        </w:rPr>
        <w:t>Т.В. Иоффе</w:t>
      </w:r>
    </w:p>
    <w:p w14:paraId="5B379AA1" w14:textId="77777777" w:rsidR="00481A63" w:rsidRPr="009F2CE1" w:rsidRDefault="00481A63" w:rsidP="00481A63">
      <w:pPr>
        <w:ind w:left="5387"/>
        <w:jc w:val="both"/>
        <w:rPr>
          <w:sz w:val="24"/>
          <w:szCs w:val="24"/>
        </w:rPr>
      </w:pPr>
    </w:p>
    <w:p w14:paraId="7F33FC6F" w14:textId="77168795" w:rsidR="00481A63" w:rsidRPr="009F2CE1" w:rsidRDefault="00481A63" w:rsidP="00481A63">
      <w:pPr>
        <w:ind w:left="5387"/>
        <w:jc w:val="both"/>
        <w:rPr>
          <w:sz w:val="24"/>
          <w:szCs w:val="24"/>
        </w:rPr>
      </w:pPr>
      <w:r w:rsidRPr="009F2CE1">
        <w:rPr>
          <w:sz w:val="24"/>
          <w:szCs w:val="24"/>
        </w:rPr>
        <w:t>от члена Союз</w:t>
      </w:r>
      <w:r w:rsidR="00840CF6">
        <w:rPr>
          <w:sz w:val="24"/>
          <w:szCs w:val="24"/>
        </w:rPr>
        <w:t>а</w:t>
      </w:r>
      <w:r w:rsidRPr="009F2CE1">
        <w:rPr>
          <w:sz w:val="24"/>
          <w:szCs w:val="24"/>
        </w:rPr>
        <w:t xml:space="preserve"> по организации деятельности</w:t>
      </w:r>
    </w:p>
    <w:p w14:paraId="08682863" w14:textId="77777777" w:rsidR="00481A63" w:rsidRPr="009F2CE1" w:rsidRDefault="00481A63" w:rsidP="00481A63">
      <w:pPr>
        <w:ind w:left="5387"/>
        <w:jc w:val="both"/>
        <w:rPr>
          <w:sz w:val="24"/>
          <w:szCs w:val="24"/>
        </w:rPr>
      </w:pPr>
      <w:r w:rsidRPr="009F2CE1">
        <w:rPr>
          <w:sz w:val="24"/>
          <w:szCs w:val="24"/>
        </w:rPr>
        <w:t>консультантов по налогам и сборам</w:t>
      </w:r>
    </w:p>
    <w:p w14:paraId="1EE20D66" w14:textId="77777777" w:rsidR="00481A63" w:rsidRPr="009F2CE1" w:rsidRDefault="00481A63" w:rsidP="00481A63">
      <w:pPr>
        <w:ind w:left="5387"/>
        <w:jc w:val="both"/>
        <w:rPr>
          <w:sz w:val="24"/>
          <w:szCs w:val="24"/>
        </w:rPr>
      </w:pPr>
      <w:r w:rsidRPr="009F2CE1">
        <w:rPr>
          <w:sz w:val="24"/>
          <w:szCs w:val="24"/>
        </w:rPr>
        <w:t>«Палата налоговых консультантов»</w:t>
      </w:r>
    </w:p>
    <w:p w14:paraId="6128B4B4" w14:textId="77777777" w:rsidR="00481A63" w:rsidRPr="009F2CE1" w:rsidRDefault="00481A63" w:rsidP="00481A63">
      <w:pPr>
        <w:ind w:left="5387"/>
        <w:jc w:val="both"/>
        <w:rPr>
          <w:sz w:val="24"/>
          <w:szCs w:val="24"/>
        </w:rPr>
      </w:pPr>
      <w:r w:rsidRPr="009F2CE1">
        <w:rPr>
          <w:sz w:val="24"/>
          <w:szCs w:val="24"/>
        </w:rPr>
        <w:t>ФИО__________________________________</w:t>
      </w:r>
    </w:p>
    <w:p w14:paraId="71A9557F" w14:textId="77777777" w:rsidR="00481A63" w:rsidRPr="009F2CE1" w:rsidRDefault="00481A63" w:rsidP="00481A63">
      <w:pPr>
        <w:ind w:left="5387"/>
        <w:jc w:val="both"/>
        <w:rPr>
          <w:sz w:val="24"/>
          <w:szCs w:val="24"/>
        </w:rPr>
      </w:pPr>
      <w:r w:rsidRPr="009F2CE1">
        <w:rPr>
          <w:sz w:val="24"/>
          <w:szCs w:val="24"/>
        </w:rPr>
        <w:t>№ квалификационного аттестата___________</w:t>
      </w:r>
    </w:p>
    <w:p w14:paraId="0841EFDD" w14:textId="77777777" w:rsidR="00481A63" w:rsidRPr="009F2CE1" w:rsidRDefault="00481A63" w:rsidP="00481A63">
      <w:pPr>
        <w:ind w:left="5387"/>
        <w:jc w:val="both"/>
        <w:rPr>
          <w:sz w:val="24"/>
          <w:szCs w:val="24"/>
        </w:rPr>
      </w:pPr>
      <w:r w:rsidRPr="009F2CE1">
        <w:rPr>
          <w:sz w:val="24"/>
          <w:szCs w:val="24"/>
        </w:rPr>
        <w:t>Телефон_______________________________</w:t>
      </w:r>
    </w:p>
    <w:p w14:paraId="649B952D" w14:textId="77777777" w:rsidR="00481A63" w:rsidRPr="009F2CE1" w:rsidRDefault="00481A63" w:rsidP="00481A63">
      <w:pPr>
        <w:ind w:left="5387"/>
        <w:jc w:val="both"/>
        <w:rPr>
          <w:sz w:val="24"/>
          <w:szCs w:val="24"/>
        </w:rPr>
      </w:pPr>
      <w:r w:rsidRPr="009F2CE1">
        <w:rPr>
          <w:sz w:val="24"/>
          <w:szCs w:val="24"/>
          <w:lang w:val="en-US"/>
        </w:rPr>
        <w:t>e</w:t>
      </w:r>
      <w:r w:rsidRPr="009F2CE1">
        <w:rPr>
          <w:sz w:val="24"/>
          <w:szCs w:val="24"/>
        </w:rPr>
        <w:t>-</w:t>
      </w:r>
      <w:r w:rsidRPr="009F2CE1">
        <w:rPr>
          <w:sz w:val="24"/>
          <w:szCs w:val="24"/>
          <w:lang w:val="en-US"/>
        </w:rPr>
        <w:t>mail</w:t>
      </w:r>
      <w:r w:rsidRPr="009F2CE1">
        <w:rPr>
          <w:sz w:val="24"/>
          <w:szCs w:val="24"/>
        </w:rPr>
        <w:t>__________________________________</w:t>
      </w:r>
    </w:p>
    <w:p w14:paraId="3FB6B969" w14:textId="77777777" w:rsidR="00481A63" w:rsidRPr="009F2CE1" w:rsidRDefault="00481A63" w:rsidP="00481A63">
      <w:pPr>
        <w:jc w:val="right"/>
        <w:rPr>
          <w:sz w:val="24"/>
          <w:szCs w:val="24"/>
        </w:rPr>
      </w:pPr>
    </w:p>
    <w:p w14:paraId="5FF3D7B8" w14:textId="77777777" w:rsidR="00481A63" w:rsidRPr="009F2CE1" w:rsidRDefault="00481A63" w:rsidP="00481A63">
      <w:pPr>
        <w:jc w:val="right"/>
        <w:rPr>
          <w:sz w:val="24"/>
          <w:szCs w:val="24"/>
        </w:rPr>
      </w:pPr>
    </w:p>
    <w:p w14:paraId="28A7A13C" w14:textId="77777777" w:rsidR="00481A63" w:rsidRPr="009F2CE1" w:rsidRDefault="00481A63" w:rsidP="00481A63">
      <w:pPr>
        <w:spacing w:line="360" w:lineRule="auto"/>
        <w:jc w:val="center"/>
        <w:rPr>
          <w:sz w:val="24"/>
          <w:szCs w:val="24"/>
        </w:rPr>
      </w:pPr>
      <w:r w:rsidRPr="009F2CE1">
        <w:rPr>
          <w:sz w:val="24"/>
          <w:szCs w:val="24"/>
        </w:rPr>
        <w:t xml:space="preserve">Заявление </w:t>
      </w:r>
    </w:p>
    <w:p w14:paraId="41E14A25" w14:textId="77777777" w:rsidR="00481A63" w:rsidRPr="009F2CE1" w:rsidRDefault="00481A63" w:rsidP="00481A63">
      <w:pPr>
        <w:ind w:firstLine="567"/>
        <w:jc w:val="both"/>
        <w:rPr>
          <w:sz w:val="24"/>
          <w:szCs w:val="24"/>
        </w:rPr>
      </w:pPr>
      <w:r w:rsidRPr="009F2CE1">
        <w:rPr>
          <w:sz w:val="24"/>
          <w:szCs w:val="24"/>
        </w:rPr>
        <w:t xml:space="preserve">Прошу предоставить льготу по оплате членского взноса за ____________год в соответствии с Положением о членстве Союза </w:t>
      </w:r>
      <w:r w:rsidRPr="009F2CE1">
        <w:rPr>
          <w:rFonts w:eastAsia="Calibri"/>
          <w:sz w:val="24"/>
          <w:szCs w:val="24"/>
        </w:rPr>
        <w:t>«ПНК» в размере</w:t>
      </w:r>
      <w:r>
        <w:rPr>
          <w:rFonts w:eastAsia="Calibri"/>
          <w:sz w:val="24"/>
          <w:szCs w:val="24"/>
        </w:rPr>
        <w:t>*</w:t>
      </w:r>
      <w:r w:rsidRPr="009F2CE1">
        <w:rPr>
          <w:rFonts w:eastAsia="Calibri"/>
          <w:sz w:val="24"/>
          <w:szCs w:val="24"/>
        </w:rPr>
        <w:t xml:space="preserve">: </w:t>
      </w:r>
    </w:p>
    <w:p w14:paraId="7AE654FD" w14:textId="77777777" w:rsidR="00481A63" w:rsidRPr="009F2CE1" w:rsidRDefault="00481A63" w:rsidP="00481A63">
      <w:pPr>
        <w:ind w:firstLine="567"/>
        <w:jc w:val="both"/>
        <w:rPr>
          <w:rFonts w:eastAsia="Calibri"/>
          <w:spacing w:val="-6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4"/>
        <w:gridCol w:w="7287"/>
        <w:gridCol w:w="1140"/>
      </w:tblGrid>
      <w:tr w:rsidR="00481A63" w:rsidRPr="009F2CE1" w14:paraId="1545B6C5" w14:textId="77777777" w:rsidTr="00AD1230">
        <w:tc>
          <w:tcPr>
            <w:tcW w:w="959" w:type="dxa"/>
          </w:tcPr>
          <w:p w14:paraId="71576F29" w14:textId="77777777" w:rsidR="00481A63" w:rsidRPr="009F2CE1" w:rsidRDefault="00481A63" w:rsidP="00AD1230">
            <w:pPr>
              <w:jc w:val="center"/>
              <w:rPr>
                <w:rFonts w:eastAsia="Calibri"/>
                <w:b/>
                <w:spacing w:val="-6"/>
                <w:sz w:val="24"/>
                <w:szCs w:val="24"/>
              </w:rPr>
            </w:pPr>
            <w:r w:rsidRPr="009F2CE1">
              <w:rPr>
                <w:rFonts w:eastAsia="Calibri"/>
                <w:b/>
                <w:spacing w:val="-6"/>
                <w:sz w:val="24"/>
                <w:szCs w:val="24"/>
              </w:rPr>
              <w:t>Размер</w:t>
            </w:r>
          </w:p>
        </w:tc>
        <w:tc>
          <w:tcPr>
            <w:tcW w:w="8012" w:type="dxa"/>
          </w:tcPr>
          <w:p w14:paraId="42505E79" w14:textId="77777777" w:rsidR="00481A63" w:rsidRPr="009F2CE1" w:rsidRDefault="00481A63" w:rsidP="00AD1230">
            <w:pPr>
              <w:jc w:val="both"/>
              <w:rPr>
                <w:rFonts w:eastAsia="Calibri"/>
                <w:b/>
                <w:spacing w:val="-6"/>
                <w:sz w:val="24"/>
                <w:szCs w:val="24"/>
              </w:rPr>
            </w:pPr>
            <w:r w:rsidRPr="009F2CE1">
              <w:rPr>
                <w:rFonts w:eastAsia="Calibri"/>
                <w:b/>
                <w:spacing w:val="-6"/>
                <w:sz w:val="24"/>
                <w:szCs w:val="24"/>
              </w:rPr>
              <w:t>Основание</w:t>
            </w:r>
          </w:p>
        </w:tc>
        <w:tc>
          <w:tcPr>
            <w:tcW w:w="1060" w:type="dxa"/>
          </w:tcPr>
          <w:p w14:paraId="2045150F" w14:textId="77777777" w:rsidR="00481A63" w:rsidRPr="009F2CE1" w:rsidRDefault="00481A63" w:rsidP="00AD1230">
            <w:pPr>
              <w:jc w:val="center"/>
              <w:rPr>
                <w:rFonts w:eastAsia="Calibri"/>
                <w:b/>
                <w:spacing w:val="-6"/>
                <w:sz w:val="24"/>
                <w:szCs w:val="24"/>
              </w:rPr>
            </w:pPr>
            <w:r w:rsidRPr="009F2CE1">
              <w:rPr>
                <w:rFonts w:eastAsia="Calibri"/>
                <w:b/>
                <w:spacing w:val="-6"/>
                <w:sz w:val="24"/>
                <w:szCs w:val="24"/>
              </w:rPr>
              <w:t>Выбрать</w:t>
            </w:r>
          </w:p>
        </w:tc>
      </w:tr>
      <w:tr w:rsidR="00481A63" w:rsidRPr="009F2CE1" w14:paraId="32EDA0C5" w14:textId="77777777" w:rsidTr="00AD1230">
        <w:tc>
          <w:tcPr>
            <w:tcW w:w="959" w:type="dxa"/>
            <w:vMerge w:val="restart"/>
            <w:vAlign w:val="center"/>
          </w:tcPr>
          <w:p w14:paraId="2E8160A2" w14:textId="77777777" w:rsidR="00481A63" w:rsidRPr="009F2CE1" w:rsidRDefault="00481A63" w:rsidP="00AD1230">
            <w:pPr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9F2CE1">
              <w:rPr>
                <w:rFonts w:eastAsia="Calibri"/>
                <w:spacing w:val="-6"/>
                <w:sz w:val="24"/>
                <w:szCs w:val="24"/>
              </w:rPr>
              <w:t xml:space="preserve">50% </w:t>
            </w:r>
            <w:bookmarkStart w:id="1" w:name="_Hlk184896402"/>
            <w:r w:rsidRPr="009F2CE1">
              <w:rPr>
                <w:rFonts w:eastAsia="Calibri"/>
                <w:spacing w:val="-6"/>
                <w:sz w:val="24"/>
                <w:szCs w:val="24"/>
              </w:rPr>
              <w:t>от суммы членского взноса</w:t>
            </w:r>
            <w:bookmarkEnd w:id="1"/>
          </w:p>
        </w:tc>
        <w:tc>
          <w:tcPr>
            <w:tcW w:w="8012" w:type="dxa"/>
          </w:tcPr>
          <w:p w14:paraId="3465021E" w14:textId="77777777" w:rsidR="00481A63" w:rsidRPr="009F2CE1" w:rsidRDefault="00481A63" w:rsidP="00AD1230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9F2CE1">
              <w:rPr>
                <w:rFonts w:eastAsia="Calibri"/>
                <w:spacing w:val="-6"/>
                <w:sz w:val="24"/>
                <w:szCs w:val="24"/>
              </w:rPr>
              <w:t>Отпуск по уходу за ребенком до достижения им возраста 3 (трех) лет</w:t>
            </w:r>
          </w:p>
        </w:tc>
        <w:tc>
          <w:tcPr>
            <w:tcW w:w="1060" w:type="dxa"/>
          </w:tcPr>
          <w:p w14:paraId="220EF585" w14:textId="77777777" w:rsidR="00481A63" w:rsidRPr="009F2CE1" w:rsidRDefault="00481A63" w:rsidP="00AD1230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</w:p>
        </w:tc>
      </w:tr>
      <w:tr w:rsidR="00481A63" w:rsidRPr="009F2CE1" w14:paraId="64BF2C77" w14:textId="77777777" w:rsidTr="00AD1230">
        <w:tc>
          <w:tcPr>
            <w:tcW w:w="959" w:type="dxa"/>
            <w:vMerge/>
          </w:tcPr>
          <w:p w14:paraId="613D7AE8" w14:textId="77777777" w:rsidR="00481A63" w:rsidRPr="009F2CE1" w:rsidRDefault="00481A63" w:rsidP="00AD1230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</w:p>
        </w:tc>
        <w:tc>
          <w:tcPr>
            <w:tcW w:w="8012" w:type="dxa"/>
          </w:tcPr>
          <w:p w14:paraId="0EA11237" w14:textId="77777777" w:rsidR="00481A63" w:rsidRPr="009F2CE1" w:rsidRDefault="00481A63" w:rsidP="00AD1230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9F2CE1">
              <w:rPr>
                <w:rFonts w:eastAsia="Calibri"/>
                <w:spacing w:val="-6"/>
                <w:sz w:val="24"/>
                <w:szCs w:val="24"/>
              </w:rPr>
              <w:t>Наличие в семье 3 (трех) и более детей, не достигших совершеннолетия (возраст до 18 (восемнадцати) лет)</w:t>
            </w:r>
          </w:p>
        </w:tc>
        <w:tc>
          <w:tcPr>
            <w:tcW w:w="1060" w:type="dxa"/>
          </w:tcPr>
          <w:p w14:paraId="54448C17" w14:textId="77777777" w:rsidR="00481A63" w:rsidRPr="009F2CE1" w:rsidRDefault="00481A63" w:rsidP="00AD1230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</w:p>
        </w:tc>
      </w:tr>
      <w:tr w:rsidR="00481A63" w:rsidRPr="009F2CE1" w14:paraId="12A0318E" w14:textId="77777777" w:rsidTr="00AD1230">
        <w:tc>
          <w:tcPr>
            <w:tcW w:w="959" w:type="dxa"/>
            <w:vMerge/>
          </w:tcPr>
          <w:p w14:paraId="1519B078" w14:textId="77777777" w:rsidR="00481A63" w:rsidRPr="009F2CE1" w:rsidRDefault="00481A63" w:rsidP="00AD1230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</w:p>
        </w:tc>
        <w:tc>
          <w:tcPr>
            <w:tcW w:w="8012" w:type="dxa"/>
          </w:tcPr>
          <w:p w14:paraId="159399E7" w14:textId="77777777" w:rsidR="00481A63" w:rsidRPr="009F2CE1" w:rsidRDefault="00481A63" w:rsidP="00AD1230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9F2CE1">
              <w:rPr>
                <w:rFonts w:eastAsia="Calibri"/>
                <w:spacing w:val="-6"/>
                <w:sz w:val="24"/>
                <w:szCs w:val="24"/>
              </w:rPr>
              <w:t xml:space="preserve">Наличие инвалидности </w:t>
            </w:r>
            <w:bookmarkStart w:id="2" w:name="_Hlk184896295"/>
            <w:r w:rsidRPr="009F2CE1">
              <w:rPr>
                <w:rFonts w:eastAsia="Calibri"/>
                <w:spacing w:val="-6"/>
                <w:sz w:val="24"/>
                <w:szCs w:val="24"/>
                <w:lang w:val="en-US"/>
              </w:rPr>
              <w:t>III</w:t>
            </w:r>
            <w:bookmarkEnd w:id="2"/>
            <w:r w:rsidRPr="009F2CE1">
              <w:rPr>
                <w:rFonts w:eastAsia="Calibri"/>
                <w:spacing w:val="-6"/>
                <w:sz w:val="24"/>
                <w:szCs w:val="24"/>
              </w:rPr>
              <w:t xml:space="preserve"> (третьей) группы</w:t>
            </w:r>
          </w:p>
        </w:tc>
        <w:tc>
          <w:tcPr>
            <w:tcW w:w="1060" w:type="dxa"/>
          </w:tcPr>
          <w:p w14:paraId="5A83F022" w14:textId="77777777" w:rsidR="00481A63" w:rsidRPr="009F2CE1" w:rsidRDefault="00481A63" w:rsidP="00AD1230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</w:p>
        </w:tc>
      </w:tr>
      <w:tr w:rsidR="00481A63" w:rsidRPr="009F2CE1" w14:paraId="083E666D" w14:textId="77777777" w:rsidTr="00AD1230">
        <w:tc>
          <w:tcPr>
            <w:tcW w:w="959" w:type="dxa"/>
            <w:vMerge/>
          </w:tcPr>
          <w:p w14:paraId="2699C8F6" w14:textId="77777777" w:rsidR="00481A63" w:rsidRPr="009F2CE1" w:rsidRDefault="00481A63" w:rsidP="00AD1230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</w:p>
        </w:tc>
        <w:tc>
          <w:tcPr>
            <w:tcW w:w="8012" w:type="dxa"/>
          </w:tcPr>
          <w:p w14:paraId="74BF5DEE" w14:textId="77777777" w:rsidR="00481A63" w:rsidRPr="009F2CE1" w:rsidRDefault="00481A63" w:rsidP="00AD1230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9F2CE1">
              <w:rPr>
                <w:rFonts w:eastAsia="Calibri"/>
                <w:spacing w:val="-6"/>
                <w:sz w:val="24"/>
                <w:szCs w:val="24"/>
              </w:rPr>
              <w:t>Наличие ребенка-инвалида возрастом до 18 (восемнадцати) лет</w:t>
            </w:r>
          </w:p>
        </w:tc>
        <w:tc>
          <w:tcPr>
            <w:tcW w:w="1060" w:type="dxa"/>
          </w:tcPr>
          <w:p w14:paraId="6C83681F" w14:textId="77777777" w:rsidR="00481A63" w:rsidRPr="009F2CE1" w:rsidRDefault="00481A63" w:rsidP="00AD1230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</w:p>
        </w:tc>
      </w:tr>
      <w:tr w:rsidR="00481A63" w:rsidRPr="009F2CE1" w14:paraId="1FF3C95F" w14:textId="77777777" w:rsidTr="00AD1230">
        <w:trPr>
          <w:trHeight w:val="510"/>
        </w:trPr>
        <w:tc>
          <w:tcPr>
            <w:tcW w:w="959" w:type="dxa"/>
            <w:vMerge/>
          </w:tcPr>
          <w:p w14:paraId="5CEC0C22" w14:textId="77777777" w:rsidR="00481A63" w:rsidRPr="009F2CE1" w:rsidRDefault="00481A63" w:rsidP="00AD1230">
            <w:pPr>
              <w:suppressAutoHyphens/>
              <w:contextualSpacing/>
              <w:jc w:val="both"/>
              <w:rPr>
                <w:rFonts w:eastAsia="Calibri"/>
                <w:spacing w:val="-6"/>
                <w:sz w:val="24"/>
                <w:szCs w:val="24"/>
              </w:rPr>
            </w:pPr>
          </w:p>
        </w:tc>
        <w:tc>
          <w:tcPr>
            <w:tcW w:w="8012" w:type="dxa"/>
          </w:tcPr>
          <w:p w14:paraId="669A5874" w14:textId="77777777" w:rsidR="00481A63" w:rsidRPr="009F2CE1" w:rsidRDefault="00481A63" w:rsidP="00AD1230">
            <w:pPr>
              <w:suppressAutoHyphens/>
              <w:contextualSpacing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9F2CE1">
              <w:rPr>
                <w:rFonts w:eastAsia="Calibri"/>
                <w:spacing w:val="-6"/>
                <w:sz w:val="24"/>
                <w:szCs w:val="24"/>
              </w:rPr>
              <w:t>Проведение не менее 18 (восемнадцати) дежурств в год в проекте Союза «ПНК» - «Горячая линия»</w:t>
            </w:r>
            <w:r>
              <w:rPr>
                <w:rFonts w:eastAsia="Calibri"/>
                <w:spacing w:val="-6"/>
                <w:sz w:val="24"/>
                <w:szCs w:val="24"/>
              </w:rPr>
              <w:t>**</w:t>
            </w:r>
          </w:p>
        </w:tc>
        <w:tc>
          <w:tcPr>
            <w:tcW w:w="1060" w:type="dxa"/>
          </w:tcPr>
          <w:p w14:paraId="4A404DC1" w14:textId="77777777" w:rsidR="00481A63" w:rsidRPr="009F2CE1" w:rsidRDefault="00481A63" w:rsidP="00AD1230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</w:p>
        </w:tc>
      </w:tr>
      <w:tr w:rsidR="00481A63" w:rsidRPr="009F2CE1" w14:paraId="7FA020C2" w14:textId="77777777" w:rsidTr="00AD1230">
        <w:trPr>
          <w:trHeight w:val="278"/>
        </w:trPr>
        <w:tc>
          <w:tcPr>
            <w:tcW w:w="959" w:type="dxa"/>
            <w:vMerge w:val="restart"/>
            <w:vAlign w:val="center"/>
          </w:tcPr>
          <w:p w14:paraId="6680F656" w14:textId="77777777" w:rsidR="00481A63" w:rsidRPr="009F2CE1" w:rsidRDefault="00481A63" w:rsidP="00AD1230">
            <w:pPr>
              <w:suppressAutoHyphens/>
              <w:contextualSpacing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9F2CE1">
              <w:rPr>
                <w:rFonts w:eastAsia="Calibri"/>
                <w:spacing w:val="-6"/>
                <w:sz w:val="24"/>
                <w:szCs w:val="24"/>
              </w:rPr>
              <w:t>100% освобождение</w:t>
            </w:r>
          </w:p>
          <w:p w14:paraId="7C771D40" w14:textId="77777777" w:rsidR="00481A63" w:rsidRPr="009F2CE1" w:rsidRDefault="00481A63" w:rsidP="00AD1230">
            <w:pPr>
              <w:suppressAutoHyphens/>
              <w:contextualSpacing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r w:rsidRPr="009F2CE1">
              <w:rPr>
                <w:rFonts w:eastAsia="Calibri"/>
                <w:spacing w:val="-6"/>
                <w:sz w:val="24"/>
                <w:szCs w:val="24"/>
              </w:rPr>
              <w:t>от уплаты членского взноса</w:t>
            </w:r>
          </w:p>
        </w:tc>
        <w:tc>
          <w:tcPr>
            <w:tcW w:w="8012" w:type="dxa"/>
          </w:tcPr>
          <w:p w14:paraId="00AA228E" w14:textId="77777777" w:rsidR="00481A63" w:rsidRPr="009F2CE1" w:rsidRDefault="00481A63" w:rsidP="00AD1230">
            <w:pPr>
              <w:suppressAutoHyphens/>
              <w:contextualSpacing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9F2CE1">
              <w:rPr>
                <w:rFonts w:eastAsia="Calibri"/>
                <w:spacing w:val="-6"/>
                <w:sz w:val="24"/>
                <w:szCs w:val="24"/>
              </w:rPr>
              <w:t xml:space="preserve">Инвалидность </w:t>
            </w:r>
            <w:bookmarkStart w:id="3" w:name="_Hlk184896443"/>
            <w:r w:rsidRPr="009F2CE1">
              <w:rPr>
                <w:rFonts w:eastAsia="Calibri"/>
                <w:spacing w:val="-6"/>
                <w:sz w:val="24"/>
                <w:szCs w:val="24"/>
                <w:lang w:val="en-US"/>
              </w:rPr>
              <w:t>II</w:t>
            </w:r>
            <w:bookmarkEnd w:id="3"/>
            <w:r w:rsidRPr="009F2CE1">
              <w:rPr>
                <w:rFonts w:eastAsia="Calibri"/>
                <w:spacing w:val="-6"/>
                <w:sz w:val="24"/>
                <w:szCs w:val="24"/>
                <w:lang w:val="en-US"/>
              </w:rPr>
              <w:t xml:space="preserve"> (</w:t>
            </w:r>
            <w:r w:rsidRPr="009F2CE1">
              <w:rPr>
                <w:rFonts w:eastAsia="Calibri"/>
                <w:spacing w:val="-6"/>
                <w:sz w:val="24"/>
                <w:szCs w:val="24"/>
              </w:rPr>
              <w:t>второй</w:t>
            </w:r>
            <w:r w:rsidRPr="009F2CE1">
              <w:rPr>
                <w:rFonts w:eastAsia="Calibri"/>
                <w:spacing w:val="-6"/>
                <w:sz w:val="24"/>
                <w:szCs w:val="24"/>
                <w:lang w:val="en-US"/>
              </w:rPr>
              <w:t>)</w:t>
            </w:r>
            <w:r w:rsidRPr="009F2CE1">
              <w:rPr>
                <w:rFonts w:eastAsia="Calibri"/>
                <w:spacing w:val="-6"/>
                <w:sz w:val="24"/>
                <w:szCs w:val="24"/>
              </w:rPr>
              <w:t xml:space="preserve"> группы</w:t>
            </w:r>
          </w:p>
        </w:tc>
        <w:tc>
          <w:tcPr>
            <w:tcW w:w="1060" w:type="dxa"/>
          </w:tcPr>
          <w:p w14:paraId="19FC5045" w14:textId="77777777" w:rsidR="00481A63" w:rsidRPr="009F2CE1" w:rsidRDefault="00481A63" w:rsidP="00AD1230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</w:p>
        </w:tc>
      </w:tr>
      <w:tr w:rsidR="00481A63" w:rsidRPr="009F2CE1" w14:paraId="616970C4" w14:textId="77777777" w:rsidTr="00AD1230">
        <w:trPr>
          <w:trHeight w:val="269"/>
        </w:trPr>
        <w:tc>
          <w:tcPr>
            <w:tcW w:w="959" w:type="dxa"/>
            <w:vMerge/>
          </w:tcPr>
          <w:p w14:paraId="3D15B8F0" w14:textId="77777777" w:rsidR="00481A63" w:rsidRPr="009F2CE1" w:rsidRDefault="00481A63" w:rsidP="00AD1230">
            <w:pPr>
              <w:suppressAutoHyphens/>
              <w:contextualSpacing/>
              <w:jc w:val="both"/>
              <w:rPr>
                <w:rFonts w:eastAsia="Calibri"/>
                <w:spacing w:val="-6"/>
                <w:sz w:val="24"/>
                <w:szCs w:val="24"/>
              </w:rPr>
            </w:pPr>
          </w:p>
        </w:tc>
        <w:tc>
          <w:tcPr>
            <w:tcW w:w="8012" w:type="dxa"/>
          </w:tcPr>
          <w:p w14:paraId="05649433" w14:textId="77777777" w:rsidR="00481A63" w:rsidRPr="009F2CE1" w:rsidRDefault="00481A63" w:rsidP="00AD1230">
            <w:pPr>
              <w:suppressAutoHyphens/>
              <w:contextualSpacing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9F2CE1">
              <w:rPr>
                <w:rFonts w:eastAsia="Calibri"/>
                <w:spacing w:val="-6"/>
                <w:sz w:val="24"/>
                <w:szCs w:val="24"/>
              </w:rPr>
              <w:t xml:space="preserve">Инвалидность </w:t>
            </w:r>
            <w:bookmarkStart w:id="4" w:name="_Hlk184896433"/>
            <w:r w:rsidRPr="009F2CE1">
              <w:rPr>
                <w:rFonts w:eastAsia="Calibri"/>
                <w:spacing w:val="-6"/>
                <w:sz w:val="24"/>
                <w:szCs w:val="24"/>
                <w:lang w:val="en-US"/>
              </w:rPr>
              <w:t>I</w:t>
            </w:r>
            <w:bookmarkEnd w:id="4"/>
            <w:r w:rsidRPr="009F2CE1">
              <w:rPr>
                <w:rFonts w:eastAsia="Calibri"/>
                <w:spacing w:val="-6"/>
                <w:sz w:val="24"/>
                <w:szCs w:val="24"/>
                <w:lang w:val="en-US"/>
              </w:rPr>
              <w:t xml:space="preserve"> (</w:t>
            </w:r>
            <w:r w:rsidRPr="009F2CE1">
              <w:rPr>
                <w:rFonts w:eastAsia="Calibri"/>
                <w:spacing w:val="-6"/>
                <w:sz w:val="24"/>
                <w:szCs w:val="24"/>
              </w:rPr>
              <w:t>первой</w:t>
            </w:r>
            <w:r w:rsidRPr="009F2CE1">
              <w:rPr>
                <w:rFonts w:eastAsia="Calibri"/>
                <w:spacing w:val="-6"/>
                <w:sz w:val="24"/>
                <w:szCs w:val="24"/>
                <w:lang w:val="en-US"/>
              </w:rPr>
              <w:t>)</w:t>
            </w:r>
            <w:r w:rsidRPr="009F2CE1">
              <w:rPr>
                <w:rFonts w:eastAsia="Calibri"/>
                <w:spacing w:val="-6"/>
                <w:sz w:val="24"/>
                <w:szCs w:val="24"/>
              </w:rPr>
              <w:t xml:space="preserve"> группы</w:t>
            </w:r>
          </w:p>
        </w:tc>
        <w:tc>
          <w:tcPr>
            <w:tcW w:w="1060" w:type="dxa"/>
          </w:tcPr>
          <w:p w14:paraId="7E96272A" w14:textId="77777777" w:rsidR="00481A63" w:rsidRPr="009F2CE1" w:rsidRDefault="00481A63" w:rsidP="00AD1230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</w:p>
        </w:tc>
      </w:tr>
    </w:tbl>
    <w:p w14:paraId="2517E872" w14:textId="77777777" w:rsidR="00481A63" w:rsidRPr="009F2CE1" w:rsidRDefault="00481A63" w:rsidP="00481A63">
      <w:pPr>
        <w:spacing w:line="360" w:lineRule="auto"/>
        <w:ind w:left="1418" w:hanging="851"/>
        <w:jc w:val="both"/>
      </w:pPr>
    </w:p>
    <w:p w14:paraId="213D1DB4" w14:textId="7EC097D8" w:rsidR="00481A63" w:rsidRPr="009F2CE1" w:rsidRDefault="00481A63" w:rsidP="00481A63">
      <w:pPr>
        <w:spacing w:line="360" w:lineRule="auto"/>
        <w:jc w:val="both"/>
        <w:rPr>
          <w:sz w:val="24"/>
          <w:szCs w:val="24"/>
        </w:rPr>
      </w:pPr>
      <w:r w:rsidRPr="009F2CE1">
        <w:rPr>
          <w:sz w:val="24"/>
          <w:szCs w:val="24"/>
        </w:rPr>
        <w:t>Подтверждающ</w:t>
      </w:r>
      <w:r w:rsidR="00840CF6">
        <w:rPr>
          <w:sz w:val="24"/>
          <w:szCs w:val="24"/>
        </w:rPr>
        <w:t>ие</w:t>
      </w:r>
      <w:r w:rsidRPr="009F2CE1">
        <w:rPr>
          <w:sz w:val="24"/>
          <w:szCs w:val="24"/>
        </w:rPr>
        <w:t xml:space="preserve"> документы (копии) прилагаю.</w:t>
      </w:r>
    </w:p>
    <w:p w14:paraId="40A95663" w14:textId="77777777" w:rsidR="00481A63" w:rsidRPr="009F2CE1" w:rsidRDefault="00481A63" w:rsidP="00481A63">
      <w:pPr>
        <w:spacing w:line="360" w:lineRule="auto"/>
        <w:jc w:val="both"/>
      </w:pPr>
    </w:p>
    <w:p w14:paraId="3B63DF32" w14:textId="77777777" w:rsidR="00481A63" w:rsidRPr="009F2CE1" w:rsidRDefault="00481A63" w:rsidP="00481A63">
      <w:pPr>
        <w:jc w:val="both"/>
        <w:rPr>
          <w:sz w:val="28"/>
          <w:szCs w:val="28"/>
        </w:rPr>
      </w:pPr>
      <w:r w:rsidRPr="009F2CE1">
        <w:rPr>
          <w:sz w:val="28"/>
          <w:szCs w:val="28"/>
        </w:rPr>
        <w:t>___________                                   ___________/____________</w:t>
      </w:r>
    </w:p>
    <w:p w14:paraId="017642BB" w14:textId="77777777" w:rsidR="00481A63" w:rsidRDefault="00481A63" w:rsidP="00481A63">
      <w:pPr>
        <w:jc w:val="both"/>
        <w:rPr>
          <w:sz w:val="20"/>
          <w:szCs w:val="20"/>
        </w:rPr>
      </w:pPr>
      <w:r w:rsidRPr="009F2CE1">
        <w:rPr>
          <w:sz w:val="20"/>
          <w:szCs w:val="20"/>
        </w:rPr>
        <w:t xml:space="preserve">          (Дата)                                                                  (Подпись)             (Расшифровка)</w:t>
      </w:r>
      <w:r>
        <w:rPr>
          <w:sz w:val="20"/>
          <w:szCs w:val="20"/>
        </w:rPr>
        <w:t xml:space="preserve">                    </w:t>
      </w:r>
    </w:p>
    <w:p w14:paraId="30EAB0F0" w14:textId="77777777" w:rsidR="00481A63" w:rsidRPr="00CE42AD" w:rsidRDefault="00481A63" w:rsidP="00481A63">
      <w:pPr>
        <w:spacing w:line="360" w:lineRule="auto"/>
        <w:jc w:val="right"/>
      </w:pPr>
    </w:p>
    <w:p w14:paraId="3692B916" w14:textId="77777777" w:rsidR="00481A63" w:rsidRDefault="00481A63" w:rsidP="00481A63">
      <w:pPr>
        <w:tabs>
          <w:tab w:val="left" w:pos="851"/>
          <w:tab w:val="left" w:pos="1134"/>
          <w:tab w:val="left" w:pos="1659"/>
        </w:tabs>
        <w:ind w:right="67"/>
        <w:jc w:val="right"/>
        <w:rPr>
          <w:sz w:val="24"/>
          <w:szCs w:val="24"/>
        </w:rPr>
      </w:pPr>
    </w:p>
    <w:bookmarkEnd w:id="0"/>
    <w:p w14:paraId="075AAA13" w14:textId="77777777" w:rsidR="00481A63" w:rsidRDefault="00481A63" w:rsidP="00481A63">
      <w:pPr>
        <w:ind w:firstLine="567"/>
        <w:jc w:val="both"/>
        <w:rPr>
          <w:sz w:val="24"/>
          <w:szCs w:val="24"/>
        </w:rPr>
      </w:pPr>
    </w:p>
    <w:p w14:paraId="3C3B5187" w14:textId="77777777" w:rsidR="00481A63" w:rsidRDefault="00481A63" w:rsidP="00481A63">
      <w:pPr>
        <w:ind w:firstLine="567"/>
        <w:jc w:val="both"/>
        <w:rPr>
          <w:sz w:val="24"/>
          <w:szCs w:val="24"/>
        </w:rPr>
      </w:pPr>
    </w:p>
    <w:p w14:paraId="4AB36B7A" w14:textId="77777777" w:rsidR="00481A63" w:rsidRDefault="00481A63" w:rsidP="00481A63">
      <w:pPr>
        <w:ind w:firstLine="567"/>
        <w:jc w:val="both"/>
        <w:rPr>
          <w:sz w:val="24"/>
          <w:szCs w:val="24"/>
        </w:rPr>
      </w:pPr>
    </w:p>
    <w:p w14:paraId="602F1371" w14:textId="08E37F8B" w:rsidR="00481A63" w:rsidRPr="00D336DA" w:rsidRDefault="00481A63" w:rsidP="00481A63">
      <w:pPr>
        <w:ind w:firstLine="567"/>
        <w:jc w:val="both"/>
        <w:rPr>
          <w:i/>
          <w:iCs/>
          <w:sz w:val="24"/>
          <w:szCs w:val="24"/>
        </w:rPr>
      </w:pPr>
      <w:r w:rsidRPr="00D336DA">
        <w:rPr>
          <w:i/>
          <w:iCs/>
          <w:sz w:val="24"/>
          <w:szCs w:val="24"/>
        </w:rPr>
        <w:t>*</w:t>
      </w:r>
      <w:r w:rsidRPr="00D336DA">
        <w:rPr>
          <w:i/>
          <w:iCs/>
        </w:rPr>
        <w:t xml:space="preserve"> </w:t>
      </w:r>
      <w:r>
        <w:rPr>
          <w:i/>
          <w:iCs/>
          <w:sz w:val="24"/>
          <w:szCs w:val="24"/>
        </w:rPr>
        <w:t xml:space="preserve">Для </w:t>
      </w:r>
      <w:r w:rsidRPr="00D336DA">
        <w:rPr>
          <w:i/>
          <w:iCs/>
          <w:sz w:val="24"/>
          <w:szCs w:val="24"/>
        </w:rPr>
        <w:t>Действительны</w:t>
      </w:r>
      <w:r>
        <w:rPr>
          <w:i/>
          <w:iCs/>
          <w:sz w:val="24"/>
          <w:szCs w:val="24"/>
        </w:rPr>
        <w:t>х</w:t>
      </w:r>
      <w:r w:rsidRPr="00D336DA">
        <w:rPr>
          <w:i/>
          <w:iCs/>
          <w:sz w:val="24"/>
          <w:szCs w:val="24"/>
        </w:rPr>
        <w:t xml:space="preserve"> член</w:t>
      </w:r>
      <w:r>
        <w:rPr>
          <w:i/>
          <w:iCs/>
          <w:sz w:val="24"/>
          <w:szCs w:val="24"/>
        </w:rPr>
        <w:t>ов</w:t>
      </w:r>
      <w:r w:rsidRPr="00D336DA">
        <w:rPr>
          <w:i/>
          <w:iCs/>
          <w:sz w:val="24"/>
          <w:szCs w:val="24"/>
        </w:rPr>
        <w:t xml:space="preserve"> Союза «ПНК», являющи</w:t>
      </w:r>
      <w:r w:rsidR="00840CF6">
        <w:rPr>
          <w:i/>
          <w:iCs/>
          <w:sz w:val="24"/>
          <w:szCs w:val="24"/>
        </w:rPr>
        <w:t>хся</w:t>
      </w:r>
      <w:r w:rsidRPr="00D336DA">
        <w:rPr>
          <w:i/>
          <w:iCs/>
          <w:sz w:val="24"/>
          <w:szCs w:val="24"/>
        </w:rPr>
        <w:t xml:space="preserve"> членами 2 (два) года и более.</w:t>
      </w:r>
    </w:p>
    <w:p w14:paraId="0909B404" w14:textId="77777777" w:rsidR="00481A63" w:rsidRPr="00952475" w:rsidRDefault="00481A63" w:rsidP="00481A63">
      <w:pPr>
        <w:ind w:firstLine="567"/>
        <w:jc w:val="both"/>
        <w:rPr>
          <w:i/>
          <w:iCs/>
          <w:sz w:val="24"/>
          <w:szCs w:val="24"/>
        </w:rPr>
      </w:pPr>
      <w:r w:rsidRPr="00952475">
        <w:rPr>
          <w:i/>
          <w:iCs/>
          <w:sz w:val="24"/>
          <w:szCs w:val="24"/>
        </w:rPr>
        <w:t>*</w:t>
      </w:r>
      <w:r>
        <w:rPr>
          <w:i/>
          <w:iCs/>
          <w:sz w:val="24"/>
          <w:szCs w:val="24"/>
        </w:rPr>
        <w:t>*</w:t>
      </w:r>
      <w:r w:rsidRPr="00952475">
        <w:rPr>
          <w:i/>
          <w:iCs/>
        </w:rPr>
        <w:t xml:space="preserve"> Льгота, установленная подп. 5.12.5. Положения о членстве Союза «ПНК», действует исключительно в период реализации проекта «Горячая линия» Союза «ПНК». При приостановке проекта льгота не предоставляется до его возобновления. При прекращении проекта данное основание для предоставления льготы по уплате членских взносов утрачивает силу.</w:t>
      </w:r>
    </w:p>
    <w:p w14:paraId="7C60E778" w14:textId="77777777" w:rsidR="004B68C0" w:rsidRDefault="004B68C0"/>
    <w:sectPr w:rsidR="004B68C0" w:rsidSect="00481A63">
      <w:footerReference w:type="default" r:id="rId6"/>
      <w:footerReference w:type="first" r:id="rId7"/>
      <w:pgSz w:w="11910" w:h="16840"/>
      <w:pgMar w:top="567" w:right="570" w:bottom="568" w:left="1240" w:header="72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5BF2F" w14:textId="77777777" w:rsidR="00000000" w:rsidRDefault="00382A34">
      <w:r>
        <w:separator/>
      </w:r>
    </w:p>
  </w:endnote>
  <w:endnote w:type="continuationSeparator" w:id="0">
    <w:p w14:paraId="59CE78E7" w14:textId="77777777" w:rsidR="00000000" w:rsidRDefault="00382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457740"/>
      <w:docPartObj>
        <w:docPartGallery w:val="Page Numbers (Bottom of Page)"/>
        <w:docPartUnique/>
      </w:docPartObj>
    </w:sdtPr>
    <w:sdtEndPr/>
    <w:sdtContent>
      <w:p w14:paraId="544BA863" w14:textId="77777777" w:rsidR="00481A63" w:rsidRDefault="00481A63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87BADF" w14:textId="77777777" w:rsidR="00481A63" w:rsidRDefault="00481A63" w:rsidP="00261832">
    <w:pPr>
      <w:pStyle w:val="ac"/>
    </w:pPr>
    <w:r w:rsidRPr="003F2DE2">
      <w:t>©</w:t>
    </w:r>
    <w:r>
      <w:t xml:space="preserve"> Союз по организации деятельности консультантов по налогам и сборам </w:t>
    </w:r>
  </w:p>
  <w:p w14:paraId="73190634" w14:textId="77777777" w:rsidR="00481A63" w:rsidRPr="00800911" w:rsidRDefault="00481A63" w:rsidP="00261832">
    <w:pPr>
      <w:pStyle w:val="ac"/>
    </w:pPr>
    <w:r>
      <w:t>«</w:t>
    </w:r>
    <w:r w:rsidRPr="003F2DE2">
      <w:t>Палата налоговых консультантов</w:t>
    </w:r>
    <w:r>
      <w:t>»</w:t>
    </w:r>
  </w:p>
  <w:p w14:paraId="220FE936" w14:textId="77777777" w:rsidR="00481A63" w:rsidRDefault="00481A63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8865870"/>
      <w:docPartObj>
        <w:docPartGallery w:val="Page Numbers (Bottom of Page)"/>
        <w:docPartUnique/>
      </w:docPartObj>
    </w:sdtPr>
    <w:sdtEndPr/>
    <w:sdtContent>
      <w:p w14:paraId="5DE107C4" w14:textId="77777777" w:rsidR="00481A63" w:rsidRDefault="00481A63" w:rsidP="00261832">
        <w:pPr>
          <w:pStyle w:val="ac"/>
        </w:pPr>
        <w:r w:rsidRPr="003F2DE2">
          <w:t>©</w:t>
        </w:r>
        <w:r>
          <w:t xml:space="preserve"> Союз по организации деятельности консультантов по налогам и сборам </w:t>
        </w:r>
      </w:p>
      <w:p w14:paraId="1CF3D7FA" w14:textId="77777777" w:rsidR="00481A63" w:rsidRPr="00800911" w:rsidRDefault="00481A63" w:rsidP="00261832">
        <w:pPr>
          <w:pStyle w:val="ac"/>
        </w:pPr>
        <w:r>
          <w:t>«</w:t>
        </w:r>
        <w:r w:rsidRPr="003F2DE2">
          <w:t>Палата налоговых консультантов</w:t>
        </w:r>
        <w:r>
          <w:t>»</w:t>
        </w:r>
      </w:p>
      <w:p w14:paraId="51B14944" w14:textId="77777777" w:rsidR="00481A63" w:rsidRDefault="00382A34">
        <w:pPr>
          <w:pStyle w:val="ac"/>
          <w:jc w:val="right"/>
        </w:pPr>
      </w:p>
    </w:sdtContent>
  </w:sdt>
  <w:p w14:paraId="19549F6E" w14:textId="77777777" w:rsidR="00481A63" w:rsidRDefault="00481A6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8EDC6" w14:textId="77777777" w:rsidR="00000000" w:rsidRDefault="00382A34">
      <w:r>
        <w:separator/>
      </w:r>
    </w:p>
  </w:footnote>
  <w:footnote w:type="continuationSeparator" w:id="0">
    <w:p w14:paraId="6AE5AE17" w14:textId="77777777" w:rsidR="00000000" w:rsidRDefault="00382A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A63"/>
    <w:rsid w:val="00002ADE"/>
    <w:rsid w:val="002003C7"/>
    <w:rsid w:val="00336775"/>
    <w:rsid w:val="00382A34"/>
    <w:rsid w:val="00481A63"/>
    <w:rsid w:val="004B68C0"/>
    <w:rsid w:val="00524B67"/>
    <w:rsid w:val="0066446F"/>
    <w:rsid w:val="0084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05303"/>
  <w15:chartTrackingRefBased/>
  <w15:docId w15:val="{D92B8EED-E8E6-4D88-97D4-28D5E5E59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A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81A63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1A63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1A63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A63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1A63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1A63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1A63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1A63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1A63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1A6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1A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1A6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1A63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1A63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1A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1A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1A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1A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1A6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81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1A6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81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1A63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81A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1A6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81A6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1A63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81A63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481A63"/>
    <w:rPr>
      <w:b/>
      <w:bCs/>
      <w:smallCaps/>
      <w:color w:val="2E74B5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481A6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81A6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1560</Characters>
  <Application>Microsoft Office Word</Application>
  <DocSecurity>4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Гольцова (юристконсульт)</dc:creator>
  <cp:keywords/>
  <dc:description/>
  <cp:lastModifiedBy>Палата налоговых консультантов</cp:lastModifiedBy>
  <cp:revision>2</cp:revision>
  <dcterms:created xsi:type="dcterms:W3CDTF">2026-09-21T09:36:00Z</dcterms:created>
  <dcterms:modified xsi:type="dcterms:W3CDTF">2026-09-21T09:36:00Z</dcterms:modified>
</cp:coreProperties>
</file>