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 Союза «ПНК»</w:t>
      </w:r>
    </w:p>
    <w:p w:rsid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</w:t>
      </w:r>
    </w:p>
    <w:p w:rsid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(квалификационный аттестат №________)</w:t>
      </w:r>
    </w:p>
    <w:p w:rsidR="004D0A30" w:rsidRP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75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4D0A30" w:rsidRDefault="004D0A30" w:rsidP="004D0A3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D0A30" w:rsidRDefault="004D0A30" w:rsidP="000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30" w:rsidRDefault="004D0A30" w:rsidP="000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25" w:rsidRPr="00F61825" w:rsidRDefault="00F61825" w:rsidP="00F6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61825" w:rsidRDefault="00F61825" w:rsidP="000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590" w:rsidRDefault="0003416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168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Вас </w:t>
      </w:r>
      <w:r w:rsidRPr="00034168">
        <w:rPr>
          <w:rFonts w:ascii="Times New Roman" w:hAnsi="Times New Roman" w:cs="Times New Roman"/>
          <w:sz w:val="24"/>
          <w:szCs w:val="24"/>
        </w:rPr>
        <w:t xml:space="preserve">восстановить </w:t>
      </w:r>
      <w:r w:rsidR="00E41A2B">
        <w:rPr>
          <w:rFonts w:ascii="Times New Roman" w:hAnsi="Times New Roman" w:cs="Times New Roman"/>
          <w:sz w:val="24"/>
          <w:szCs w:val="24"/>
        </w:rPr>
        <w:t xml:space="preserve">мое членство в </w:t>
      </w:r>
      <w:r>
        <w:rPr>
          <w:rFonts w:ascii="Times New Roman" w:hAnsi="Times New Roman" w:cs="Times New Roman"/>
          <w:sz w:val="24"/>
          <w:szCs w:val="24"/>
        </w:rPr>
        <w:t>Союз</w:t>
      </w:r>
      <w:r w:rsidR="00E41A2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«ПНК» </w:t>
      </w:r>
      <w:r w:rsidRPr="0003416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«__» ________ 202_</w:t>
      </w:r>
      <w:r w:rsidRPr="0003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034168">
        <w:rPr>
          <w:rFonts w:ascii="Times New Roman" w:hAnsi="Times New Roman" w:cs="Times New Roman"/>
          <w:sz w:val="24"/>
          <w:szCs w:val="24"/>
        </w:rPr>
        <w:t>, в связи с тем, что был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1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4168">
        <w:rPr>
          <w:rFonts w:ascii="Times New Roman" w:hAnsi="Times New Roman" w:cs="Times New Roman"/>
          <w:sz w:val="24"/>
          <w:szCs w:val="24"/>
        </w:rPr>
        <w:t xml:space="preserve"> введен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41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4168">
        <w:rPr>
          <w:rFonts w:ascii="Times New Roman" w:hAnsi="Times New Roman" w:cs="Times New Roman"/>
          <w:sz w:val="24"/>
          <w:szCs w:val="24"/>
        </w:rPr>
        <w:t xml:space="preserve"> в заблуждение</w:t>
      </w:r>
      <w:r w:rsidR="001F7590">
        <w:rPr>
          <w:rFonts w:ascii="Times New Roman" w:hAnsi="Times New Roman" w:cs="Times New Roman"/>
          <w:sz w:val="24"/>
          <w:szCs w:val="24"/>
        </w:rPr>
        <w:t>,</w:t>
      </w:r>
      <w:r w:rsidRPr="00034168">
        <w:rPr>
          <w:rFonts w:ascii="Times New Roman" w:hAnsi="Times New Roman" w:cs="Times New Roman"/>
          <w:sz w:val="24"/>
          <w:szCs w:val="24"/>
        </w:rPr>
        <w:t xml:space="preserve"> </w:t>
      </w:r>
      <w:r w:rsidR="001F7590">
        <w:rPr>
          <w:rFonts w:ascii="Times New Roman" w:hAnsi="Times New Roman" w:cs="Times New Roman"/>
          <w:sz w:val="24"/>
          <w:szCs w:val="24"/>
        </w:rPr>
        <w:t>предоставляемой ФПНК, информацией.</w:t>
      </w:r>
    </w:p>
    <w:p w:rsidR="00034168" w:rsidRDefault="0003416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34168">
        <w:rPr>
          <w:rFonts w:ascii="Times New Roman" w:hAnsi="Times New Roman" w:cs="Times New Roman"/>
          <w:sz w:val="24"/>
          <w:szCs w:val="24"/>
        </w:rPr>
        <w:t>бязуюсь пройти повышение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1F7590">
        <w:rPr>
          <w:rFonts w:ascii="Times New Roman" w:hAnsi="Times New Roman" w:cs="Times New Roman"/>
          <w:sz w:val="24"/>
          <w:szCs w:val="24"/>
        </w:rPr>
        <w:t xml:space="preserve"> в соответствии в </w:t>
      </w:r>
      <w:proofErr w:type="spellStart"/>
      <w:r w:rsidR="001F7590">
        <w:rPr>
          <w:rFonts w:ascii="Times New Roman" w:hAnsi="Times New Roman" w:cs="Times New Roman"/>
          <w:sz w:val="24"/>
          <w:szCs w:val="24"/>
        </w:rPr>
        <w:t>П</w:t>
      </w:r>
      <w:r w:rsidRPr="00034168">
        <w:rPr>
          <w:rFonts w:ascii="Times New Roman" w:hAnsi="Times New Roman" w:cs="Times New Roman"/>
          <w:sz w:val="24"/>
          <w:szCs w:val="24"/>
        </w:rPr>
        <w:t>рофстандарто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170DA">
        <w:rPr>
          <w:rFonts w:ascii="Times New Roman" w:hAnsi="Times New Roman" w:cs="Times New Roman"/>
          <w:sz w:val="24"/>
          <w:szCs w:val="24"/>
        </w:rPr>
        <w:t xml:space="preserve"> «Консультант</w:t>
      </w:r>
      <w:r w:rsidR="001F7590">
        <w:rPr>
          <w:rFonts w:ascii="Times New Roman" w:hAnsi="Times New Roman" w:cs="Times New Roman"/>
          <w:sz w:val="24"/>
          <w:szCs w:val="24"/>
        </w:rPr>
        <w:t xml:space="preserve"> по налогам и сборам»</w:t>
      </w:r>
      <w:r w:rsidRPr="0003416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оплатить членские</w:t>
      </w:r>
      <w:r w:rsidRPr="00034168">
        <w:rPr>
          <w:rFonts w:ascii="Times New Roman" w:hAnsi="Times New Roman" w:cs="Times New Roman"/>
          <w:sz w:val="24"/>
          <w:szCs w:val="24"/>
        </w:rPr>
        <w:t xml:space="preserve"> взносы за текущий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590" w:rsidRPr="001F7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908" w:rsidRDefault="00A4790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08" w:rsidRDefault="00A4790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08" w:rsidRDefault="00A4790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08" w:rsidRDefault="00A4790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08" w:rsidRDefault="00A47908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61F" w:rsidRDefault="0099361F" w:rsidP="001F7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A30" w:rsidRDefault="004D0A30" w:rsidP="000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30" w:rsidRPr="004D0A30" w:rsidRDefault="004D0A30" w:rsidP="004D0A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«_____» ______________ 202_ год.                          ________________/________________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D0A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D0A30">
        <w:rPr>
          <w:rFonts w:ascii="Times New Roman" w:hAnsi="Times New Roman" w:cs="Times New Roman"/>
          <w:sz w:val="20"/>
          <w:szCs w:val="20"/>
        </w:rPr>
        <w:t>(подпись/расшифровка)</w:t>
      </w:r>
    </w:p>
    <w:p w:rsidR="004D0A30" w:rsidRPr="004D0A30" w:rsidRDefault="004D0A30" w:rsidP="000341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330B" w:rsidRDefault="0024330B" w:rsidP="005870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61F" w:rsidRPr="0099361F" w:rsidRDefault="001F7590" w:rsidP="00A479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61F">
        <w:rPr>
          <w:rFonts w:ascii="Times New Roman" w:hAnsi="Times New Roman" w:cs="Times New Roman"/>
          <w:sz w:val="24"/>
          <w:szCs w:val="24"/>
        </w:rPr>
        <w:t>Неотъемлемой частью настоящего заявления</w:t>
      </w:r>
      <w:r w:rsidR="00587026" w:rsidRPr="0099361F">
        <w:rPr>
          <w:rFonts w:ascii="Times New Roman" w:hAnsi="Times New Roman" w:cs="Times New Roman"/>
          <w:sz w:val="24"/>
          <w:szCs w:val="24"/>
        </w:rPr>
        <w:t>,</w:t>
      </w:r>
      <w:r w:rsidR="0024330B" w:rsidRPr="0099361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9361F" w:rsidRPr="0099361F">
        <w:rPr>
          <w:rFonts w:ascii="Times New Roman" w:hAnsi="Times New Roman" w:cs="Times New Roman"/>
          <w:sz w:val="24"/>
          <w:szCs w:val="24"/>
        </w:rPr>
        <w:t>:</w:t>
      </w:r>
    </w:p>
    <w:p w:rsidR="0099361F" w:rsidRPr="0099361F" w:rsidRDefault="0024330B" w:rsidP="00A47908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61F">
        <w:rPr>
          <w:rFonts w:ascii="Times New Roman" w:hAnsi="Times New Roman" w:cs="Times New Roman"/>
          <w:sz w:val="24"/>
          <w:szCs w:val="24"/>
        </w:rPr>
        <w:t>Приложение № 1</w:t>
      </w:r>
      <w:r w:rsidR="0099361F" w:rsidRPr="009936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9361F" w:rsidRPr="00A4790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99361F" w:rsidRPr="0099361F">
        <w:rPr>
          <w:rFonts w:ascii="Times New Roman" w:hAnsi="Times New Roman" w:cs="Times New Roman"/>
          <w:sz w:val="24"/>
          <w:szCs w:val="24"/>
        </w:rPr>
        <w:t>;</w:t>
      </w:r>
    </w:p>
    <w:p w:rsidR="0099361F" w:rsidRDefault="0099361F" w:rsidP="00A47908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61F">
        <w:rPr>
          <w:rFonts w:ascii="Times New Roman" w:hAnsi="Times New Roman" w:cs="Times New Roman"/>
          <w:sz w:val="24"/>
          <w:szCs w:val="24"/>
        </w:rPr>
        <w:t>П</w:t>
      </w:r>
      <w:r w:rsidR="0024330B" w:rsidRPr="0099361F">
        <w:rPr>
          <w:rFonts w:ascii="Times New Roman" w:hAnsi="Times New Roman" w:cs="Times New Roman"/>
          <w:sz w:val="24"/>
          <w:szCs w:val="24"/>
        </w:rPr>
        <w:t>риложение № 2</w:t>
      </w:r>
      <w:r w:rsidRPr="0099361F">
        <w:rPr>
          <w:rFonts w:ascii="Times New Roman" w:hAnsi="Times New Roman" w:cs="Times New Roman"/>
          <w:sz w:val="24"/>
          <w:szCs w:val="24"/>
        </w:rPr>
        <w:t xml:space="preserve"> - </w:t>
      </w:r>
      <w:r w:rsidR="0024330B" w:rsidRPr="0099361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  <w:r w:rsidRPr="0099361F">
        <w:rPr>
          <w:rFonts w:ascii="Times New Roman" w:hAnsi="Times New Roman" w:cs="Times New Roman"/>
          <w:sz w:val="24"/>
          <w:szCs w:val="24"/>
        </w:rPr>
        <w:t>*.</w:t>
      </w:r>
    </w:p>
    <w:p w:rsidR="00A47908" w:rsidRDefault="00A47908" w:rsidP="00A47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908" w:rsidRPr="00A47908" w:rsidRDefault="00A47908" w:rsidP="00A47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61F" w:rsidRPr="0099361F" w:rsidRDefault="0099361F" w:rsidP="00A47908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31FE" w:rsidRPr="00034168" w:rsidRDefault="0099361F" w:rsidP="00A47908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7908">
        <w:rPr>
          <w:rFonts w:ascii="Times New Roman" w:hAnsi="Times New Roman" w:cs="Times New Roman"/>
          <w:sz w:val="18"/>
          <w:szCs w:val="18"/>
        </w:rPr>
        <w:t xml:space="preserve">* Данные согласия даются в </w:t>
      </w:r>
      <w:r w:rsidR="00A47908" w:rsidRPr="00A47908">
        <w:rPr>
          <w:rFonts w:ascii="Times New Roman" w:hAnsi="Times New Roman" w:cs="Times New Roman"/>
          <w:sz w:val="18"/>
          <w:szCs w:val="18"/>
        </w:rPr>
        <w:t>соответствии со ст. 9</w:t>
      </w:r>
      <w:r w:rsidR="00E170DA">
        <w:rPr>
          <w:rFonts w:ascii="Times New Roman" w:hAnsi="Times New Roman" w:cs="Times New Roman"/>
          <w:sz w:val="18"/>
          <w:szCs w:val="18"/>
        </w:rPr>
        <w:t xml:space="preserve"> и </w:t>
      </w:r>
      <w:r w:rsidR="00A47908" w:rsidRPr="00A47908">
        <w:rPr>
          <w:rFonts w:ascii="Times New Roman" w:hAnsi="Times New Roman" w:cs="Times New Roman"/>
          <w:sz w:val="18"/>
          <w:szCs w:val="18"/>
        </w:rPr>
        <w:t>10.1 Федерального закона от 27.07.2006 № 152-ФЗ «О персональных данных»</w:t>
      </w:r>
      <w:r w:rsidRPr="00A47908">
        <w:rPr>
          <w:rFonts w:ascii="Times New Roman" w:hAnsi="Times New Roman" w:cs="Times New Roman"/>
          <w:sz w:val="18"/>
          <w:szCs w:val="18"/>
        </w:rPr>
        <w:t xml:space="preserve"> и являются основанием размещения </w:t>
      </w:r>
      <w:r w:rsidR="00A47908" w:rsidRPr="00A47908">
        <w:rPr>
          <w:rFonts w:ascii="Times New Roman" w:hAnsi="Times New Roman" w:cs="Times New Roman"/>
          <w:sz w:val="18"/>
          <w:szCs w:val="18"/>
        </w:rPr>
        <w:t>информа</w:t>
      </w:r>
      <w:bookmarkStart w:id="0" w:name="_GoBack"/>
      <w:bookmarkEnd w:id="0"/>
      <w:r w:rsidR="00A47908" w:rsidRPr="00A47908">
        <w:rPr>
          <w:rFonts w:ascii="Times New Roman" w:hAnsi="Times New Roman" w:cs="Times New Roman"/>
          <w:sz w:val="18"/>
          <w:szCs w:val="18"/>
        </w:rPr>
        <w:t>ции</w:t>
      </w:r>
      <w:r w:rsidRPr="00A47908">
        <w:rPr>
          <w:rFonts w:ascii="Times New Roman" w:hAnsi="Times New Roman" w:cs="Times New Roman"/>
          <w:sz w:val="18"/>
          <w:szCs w:val="18"/>
        </w:rPr>
        <w:t xml:space="preserve"> в </w:t>
      </w:r>
      <w:r w:rsidR="00A47908" w:rsidRPr="00A47908">
        <w:rPr>
          <w:rFonts w:ascii="Times New Roman" w:hAnsi="Times New Roman" w:cs="Times New Roman"/>
          <w:sz w:val="18"/>
          <w:szCs w:val="18"/>
        </w:rPr>
        <w:t>Едином реестре аттестованных налоговых консультантов С</w:t>
      </w:r>
      <w:r w:rsidRPr="00A47908">
        <w:rPr>
          <w:rFonts w:ascii="Times New Roman" w:hAnsi="Times New Roman" w:cs="Times New Roman"/>
          <w:sz w:val="18"/>
          <w:szCs w:val="18"/>
        </w:rPr>
        <w:t xml:space="preserve">оюза </w:t>
      </w:r>
      <w:r w:rsidR="00A47908" w:rsidRPr="00A47908">
        <w:rPr>
          <w:rFonts w:ascii="Times New Roman" w:hAnsi="Times New Roman" w:cs="Times New Roman"/>
          <w:sz w:val="18"/>
          <w:szCs w:val="18"/>
        </w:rPr>
        <w:t>«</w:t>
      </w:r>
      <w:r w:rsidRPr="00A47908">
        <w:rPr>
          <w:rFonts w:ascii="Times New Roman" w:hAnsi="Times New Roman" w:cs="Times New Roman"/>
          <w:sz w:val="18"/>
          <w:szCs w:val="18"/>
        </w:rPr>
        <w:t>ПНК</w:t>
      </w:r>
      <w:r w:rsidR="00A47908" w:rsidRPr="00A47908">
        <w:rPr>
          <w:rFonts w:ascii="Times New Roman" w:hAnsi="Times New Roman" w:cs="Times New Roman"/>
          <w:sz w:val="18"/>
          <w:szCs w:val="18"/>
        </w:rPr>
        <w:t>»</w:t>
      </w:r>
      <w:r w:rsidRPr="00A47908">
        <w:rPr>
          <w:rFonts w:ascii="Times New Roman" w:hAnsi="Times New Roman" w:cs="Times New Roman"/>
          <w:sz w:val="18"/>
          <w:szCs w:val="18"/>
        </w:rPr>
        <w:t xml:space="preserve">, как на информационных ресурсах Союза </w:t>
      </w:r>
      <w:r w:rsidR="00A47908" w:rsidRPr="00A47908">
        <w:rPr>
          <w:rFonts w:ascii="Times New Roman" w:hAnsi="Times New Roman" w:cs="Times New Roman"/>
          <w:sz w:val="18"/>
          <w:szCs w:val="18"/>
        </w:rPr>
        <w:t>«</w:t>
      </w:r>
      <w:r w:rsidRPr="00A47908">
        <w:rPr>
          <w:rFonts w:ascii="Times New Roman" w:hAnsi="Times New Roman" w:cs="Times New Roman"/>
          <w:sz w:val="18"/>
          <w:szCs w:val="18"/>
        </w:rPr>
        <w:t>ПНК</w:t>
      </w:r>
      <w:r w:rsidR="00A47908" w:rsidRPr="00A47908">
        <w:rPr>
          <w:rFonts w:ascii="Times New Roman" w:hAnsi="Times New Roman" w:cs="Times New Roman"/>
          <w:sz w:val="18"/>
          <w:szCs w:val="18"/>
        </w:rPr>
        <w:t>»</w:t>
      </w:r>
      <w:r w:rsidRPr="00A47908">
        <w:rPr>
          <w:rFonts w:ascii="Times New Roman" w:hAnsi="Times New Roman" w:cs="Times New Roman"/>
          <w:sz w:val="18"/>
          <w:szCs w:val="18"/>
        </w:rPr>
        <w:t xml:space="preserve"> а также СПС «</w:t>
      </w:r>
      <w:proofErr w:type="spellStart"/>
      <w:r w:rsidRPr="00A47908">
        <w:rPr>
          <w:rFonts w:ascii="Times New Roman" w:hAnsi="Times New Roman" w:cs="Times New Roman"/>
          <w:sz w:val="18"/>
          <w:szCs w:val="18"/>
        </w:rPr>
        <w:t>КонсультантПлюс</w:t>
      </w:r>
      <w:proofErr w:type="spellEnd"/>
      <w:r w:rsidRPr="00A47908">
        <w:rPr>
          <w:rFonts w:ascii="Times New Roman" w:hAnsi="Times New Roman" w:cs="Times New Roman"/>
          <w:sz w:val="18"/>
          <w:szCs w:val="18"/>
        </w:rPr>
        <w:t>» и «Гарант».</w:t>
      </w:r>
    </w:p>
    <w:sectPr w:rsidR="00BB31FE" w:rsidRPr="0003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E81"/>
    <w:multiLevelType w:val="hybridMultilevel"/>
    <w:tmpl w:val="43881AA0"/>
    <w:lvl w:ilvl="0" w:tplc="BF0A84E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E83DFB"/>
    <w:multiLevelType w:val="hybridMultilevel"/>
    <w:tmpl w:val="898E994C"/>
    <w:lvl w:ilvl="0" w:tplc="5E880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68"/>
    <w:rsid w:val="00034168"/>
    <w:rsid w:val="001F7590"/>
    <w:rsid w:val="0024330B"/>
    <w:rsid w:val="0041649C"/>
    <w:rsid w:val="004D0A30"/>
    <w:rsid w:val="00587026"/>
    <w:rsid w:val="0096090C"/>
    <w:rsid w:val="0099361F"/>
    <w:rsid w:val="00A47908"/>
    <w:rsid w:val="00E170DA"/>
    <w:rsid w:val="00E41A2B"/>
    <w:rsid w:val="00F60D49"/>
    <w:rsid w:val="00F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2CF8"/>
  <w15:chartTrackingRefBased/>
  <w15:docId w15:val="{F8F8CA87-6A1C-4370-A874-C66DB0A5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</dc:creator>
  <cp:keywords/>
  <dc:description/>
  <cp:lastModifiedBy>Сердюк Ольга</cp:lastModifiedBy>
  <cp:revision>2</cp:revision>
  <cp:lastPrinted>2022-09-02T09:58:00Z</cp:lastPrinted>
  <dcterms:created xsi:type="dcterms:W3CDTF">2022-09-02T12:21:00Z</dcterms:created>
  <dcterms:modified xsi:type="dcterms:W3CDTF">2022-09-02T12:21:00Z</dcterms:modified>
</cp:coreProperties>
</file>