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1B" w:rsidRPr="00F32059" w:rsidRDefault="005A511B" w:rsidP="005A511B">
      <w:pPr>
        <w:tabs>
          <w:tab w:val="left" w:pos="993"/>
        </w:tabs>
        <w:jc w:val="both"/>
        <w:rPr>
          <w:sz w:val="24"/>
          <w:szCs w:val="24"/>
        </w:rPr>
      </w:pPr>
    </w:p>
    <w:tbl>
      <w:tblPr>
        <w:tblW w:w="10847" w:type="dxa"/>
        <w:tblLayout w:type="fixed"/>
        <w:tblLook w:val="04A0" w:firstRow="1" w:lastRow="0" w:firstColumn="1" w:lastColumn="0" w:noHBand="0" w:noVBand="1"/>
      </w:tblPr>
      <w:tblGrid>
        <w:gridCol w:w="3652"/>
        <w:gridCol w:w="7195"/>
      </w:tblGrid>
      <w:tr w:rsidR="005A511B" w:rsidRPr="00336791" w:rsidTr="007B57ED">
        <w:tc>
          <w:tcPr>
            <w:tcW w:w="3652" w:type="dxa"/>
            <w:shd w:val="clear" w:color="auto" w:fill="auto"/>
          </w:tcPr>
          <w:p w:rsidR="005A511B" w:rsidRPr="00336791" w:rsidRDefault="005A511B" w:rsidP="007B57ED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0B0008" w:rsidRDefault="00C73218" w:rsidP="00C73218">
            <w:pPr>
              <w:jc w:val="right"/>
              <w:rPr>
                <w:rFonts w:eastAsia="Calibri"/>
                <w:sz w:val="24"/>
                <w:szCs w:val="24"/>
              </w:rPr>
            </w:pPr>
            <w:r w:rsidRPr="00C73218">
              <w:rPr>
                <w:rFonts w:eastAsia="Calibri"/>
                <w:sz w:val="24"/>
                <w:szCs w:val="24"/>
              </w:rPr>
              <w:t xml:space="preserve">Директору Союза по организации </w:t>
            </w:r>
            <w:r w:rsidR="000B0008">
              <w:rPr>
                <w:rFonts w:eastAsia="Calibri"/>
                <w:sz w:val="24"/>
                <w:szCs w:val="24"/>
              </w:rPr>
              <w:t xml:space="preserve">деятельности </w:t>
            </w:r>
            <w:r w:rsidRPr="00C73218">
              <w:rPr>
                <w:rFonts w:eastAsia="Calibri"/>
                <w:sz w:val="24"/>
                <w:szCs w:val="24"/>
              </w:rPr>
              <w:t xml:space="preserve">консультантов </w:t>
            </w:r>
          </w:p>
          <w:p w:rsidR="00C73218" w:rsidRPr="00C73218" w:rsidRDefault="00C73218" w:rsidP="00C73218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C73218">
              <w:rPr>
                <w:rFonts w:eastAsia="Calibri"/>
                <w:sz w:val="24"/>
                <w:szCs w:val="24"/>
              </w:rPr>
              <w:t>по налогам и сборам</w:t>
            </w:r>
            <w:r w:rsidR="00326950">
              <w:rPr>
                <w:rFonts w:eastAsia="Calibri"/>
                <w:sz w:val="24"/>
                <w:szCs w:val="24"/>
              </w:rPr>
              <w:t xml:space="preserve"> </w:t>
            </w:r>
            <w:r w:rsidRPr="00C73218">
              <w:rPr>
                <w:rFonts w:eastAsia="Calibri"/>
                <w:sz w:val="24"/>
                <w:szCs w:val="24"/>
              </w:rPr>
              <w:t>«Палата налоговых консультантов»</w:t>
            </w:r>
          </w:p>
          <w:p w:rsidR="00C73218" w:rsidRPr="00C73218" w:rsidRDefault="00C73218" w:rsidP="00C73218">
            <w:pPr>
              <w:jc w:val="right"/>
              <w:rPr>
                <w:rFonts w:eastAsia="Calibri"/>
                <w:sz w:val="24"/>
                <w:szCs w:val="24"/>
              </w:rPr>
            </w:pPr>
            <w:r w:rsidRPr="00C73218">
              <w:rPr>
                <w:rFonts w:eastAsia="Calibri"/>
                <w:sz w:val="24"/>
                <w:szCs w:val="24"/>
              </w:rPr>
              <w:t>(ИНН 7709362162)</w:t>
            </w:r>
          </w:p>
          <w:p w:rsidR="00C73218" w:rsidRDefault="00C73218" w:rsidP="007B57ED">
            <w:pPr>
              <w:jc w:val="right"/>
              <w:rPr>
                <w:rFonts w:eastAsia="Calibri"/>
                <w:sz w:val="24"/>
                <w:szCs w:val="24"/>
              </w:rPr>
            </w:pPr>
            <w:r w:rsidRPr="00C73218">
              <w:rPr>
                <w:rFonts w:eastAsia="Calibri"/>
                <w:sz w:val="24"/>
                <w:szCs w:val="24"/>
              </w:rPr>
              <w:t>Иоффе Татьяне Васильевне</w:t>
            </w:r>
          </w:p>
          <w:p w:rsidR="00326950" w:rsidRDefault="00326950" w:rsidP="007B57ED">
            <w:pPr>
              <w:jc w:val="right"/>
              <w:rPr>
                <w:sz w:val="24"/>
                <w:szCs w:val="24"/>
              </w:rPr>
            </w:pP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от ______________________________________________________</w:t>
            </w:r>
          </w:p>
          <w:p w:rsidR="005A511B" w:rsidRPr="008337D0" w:rsidRDefault="005A511B" w:rsidP="007B57ED">
            <w:pPr>
              <w:jc w:val="center"/>
            </w:pPr>
            <w:r w:rsidRPr="008337D0">
              <w:t>ФИО полностью</w:t>
            </w: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зарегистрированного(ой) по адресу __________________________</w:t>
            </w: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_________________________________________________________</w:t>
            </w:r>
          </w:p>
          <w:p w:rsidR="005A511B" w:rsidRPr="00336791" w:rsidRDefault="005A511B" w:rsidP="007B57ED">
            <w:pPr>
              <w:jc w:val="center"/>
              <w:rPr>
                <w:szCs w:val="16"/>
              </w:rPr>
            </w:pPr>
            <w:r w:rsidRPr="00336791">
              <w:rPr>
                <w:szCs w:val="16"/>
              </w:rPr>
              <w:t>(адрес регистрации с индексом)</w:t>
            </w: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_________________________________________________________</w:t>
            </w: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паспорт_______________________ выдан ____________________</w:t>
            </w:r>
          </w:p>
          <w:p w:rsidR="005A511B" w:rsidRPr="008337D0" w:rsidRDefault="005A511B" w:rsidP="007B57ED">
            <w:pPr>
              <w:jc w:val="center"/>
            </w:pPr>
            <w:r w:rsidRPr="008337D0">
              <w:t xml:space="preserve">                (серия, </w:t>
            </w:r>
            <w:proofErr w:type="gramStart"/>
            <w:r w:rsidRPr="008337D0">
              <w:t xml:space="preserve">номер)   </w:t>
            </w:r>
            <w:proofErr w:type="gramEnd"/>
            <w:r w:rsidRPr="008337D0">
              <w:t xml:space="preserve">                                    (дата выдачи)</w:t>
            </w: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_________________________________________________________</w:t>
            </w:r>
          </w:p>
          <w:p w:rsidR="005A511B" w:rsidRPr="008337D0" w:rsidRDefault="005A511B" w:rsidP="007B57ED">
            <w:pPr>
              <w:jc w:val="center"/>
            </w:pPr>
            <w:r w:rsidRPr="008337D0">
              <w:t>(орган, выдавший документ; код подразделения)</w:t>
            </w: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_________________________________________________________</w:t>
            </w:r>
          </w:p>
          <w:p w:rsidR="005A511B" w:rsidRDefault="005A511B" w:rsidP="007B57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_________________________________________________</w:t>
            </w: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номер телефона___________________________________________</w:t>
            </w:r>
          </w:p>
          <w:p w:rsidR="005A511B" w:rsidRPr="00336791" w:rsidRDefault="005A511B" w:rsidP="007B57ED">
            <w:pPr>
              <w:jc w:val="right"/>
              <w:rPr>
                <w:sz w:val="24"/>
                <w:szCs w:val="24"/>
              </w:rPr>
            </w:pPr>
            <w:r w:rsidRPr="00336791">
              <w:rPr>
                <w:sz w:val="24"/>
                <w:szCs w:val="24"/>
              </w:rPr>
              <w:t>адрес электронной почты___________________________________</w:t>
            </w:r>
          </w:p>
          <w:p w:rsidR="005A511B" w:rsidRPr="00336791" w:rsidRDefault="005A511B" w:rsidP="007B57ED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5A511B" w:rsidRPr="00F32059" w:rsidRDefault="005A511B" w:rsidP="005A511B">
      <w:pPr>
        <w:jc w:val="center"/>
        <w:rPr>
          <w:b/>
          <w:sz w:val="24"/>
          <w:szCs w:val="24"/>
        </w:rPr>
      </w:pPr>
    </w:p>
    <w:p w:rsidR="005A511B" w:rsidRPr="00F32059" w:rsidRDefault="005A511B" w:rsidP="005A511B">
      <w:pPr>
        <w:jc w:val="center"/>
        <w:rPr>
          <w:b/>
          <w:sz w:val="24"/>
          <w:szCs w:val="24"/>
        </w:rPr>
      </w:pPr>
      <w:r w:rsidRPr="00F32059">
        <w:rPr>
          <w:b/>
          <w:sz w:val="24"/>
          <w:szCs w:val="24"/>
        </w:rPr>
        <w:t xml:space="preserve">Согласие на обработку персональных данных, </w:t>
      </w:r>
    </w:p>
    <w:p w:rsidR="005A511B" w:rsidRPr="00F32059" w:rsidRDefault="005A511B" w:rsidP="005A511B">
      <w:pPr>
        <w:jc w:val="center"/>
        <w:rPr>
          <w:b/>
          <w:sz w:val="24"/>
          <w:szCs w:val="24"/>
        </w:rPr>
      </w:pPr>
      <w:r w:rsidRPr="00F32059">
        <w:rPr>
          <w:b/>
          <w:sz w:val="24"/>
          <w:szCs w:val="24"/>
        </w:rPr>
        <w:t>разрешенных субъектом персональных данных для распространения</w:t>
      </w:r>
    </w:p>
    <w:p w:rsidR="005A511B" w:rsidRPr="00F32059" w:rsidRDefault="005A511B" w:rsidP="005A511B">
      <w:pPr>
        <w:jc w:val="center"/>
        <w:rPr>
          <w:sz w:val="24"/>
          <w:szCs w:val="24"/>
        </w:rPr>
      </w:pPr>
    </w:p>
    <w:p w:rsidR="005A511B" w:rsidRPr="00F32059" w:rsidRDefault="005A511B" w:rsidP="005A511B">
      <w:pPr>
        <w:ind w:firstLine="567"/>
        <w:jc w:val="both"/>
        <w:rPr>
          <w:sz w:val="24"/>
          <w:szCs w:val="24"/>
        </w:rPr>
      </w:pPr>
      <w:r w:rsidRPr="00F32059">
        <w:rPr>
          <w:sz w:val="24"/>
          <w:szCs w:val="24"/>
        </w:rPr>
        <w:t>Я, __________________</w:t>
      </w:r>
      <w:r>
        <w:rPr>
          <w:sz w:val="24"/>
          <w:szCs w:val="24"/>
        </w:rPr>
        <w:t>_</w:t>
      </w:r>
      <w:r w:rsidRPr="00F32059">
        <w:rPr>
          <w:sz w:val="24"/>
          <w:szCs w:val="24"/>
        </w:rPr>
        <w:t>___________________________ (далее – субъект персональных данных)</w:t>
      </w:r>
    </w:p>
    <w:p w:rsidR="005A511B" w:rsidRPr="008337D0" w:rsidRDefault="005A511B" w:rsidP="005A511B">
      <w:pPr>
        <w:ind w:firstLine="567"/>
        <w:jc w:val="both"/>
      </w:pPr>
      <w:r w:rsidRPr="008337D0">
        <w:t xml:space="preserve">                                               (ФИО полностью)</w:t>
      </w:r>
    </w:p>
    <w:p w:rsidR="005A511B" w:rsidRPr="00F32059" w:rsidRDefault="005A511B" w:rsidP="005A51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59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г. № 152-ФЗ «О персональных данных» (далее Федеральный закон № 152-ФЗ) </w:t>
      </w:r>
      <w:r w:rsidRPr="00F32059">
        <w:rPr>
          <w:rFonts w:ascii="Times New Roman" w:hAnsi="Times New Roman" w:cs="Times New Roman"/>
          <w:sz w:val="24"/>
          <w:szCs w:val="24"/>
          <w:lang w:eastAsia="en-US"/>
        </w:rPr>
        <w:t xml:space="preserve">даю  </w:t>
      </w:r>
      <w:r w:rsidRPr="00F32059">
        <w:rPr>
          <w:rFonts w:ascii="Times New Roman" w:hAnsi="Times New Roman" w:cs="Times New Roman"/>
          <w:sz w:val="24"/>
          <w:szCs w:val="24"/>
        </w:rPr>
        <w:t xml:space="preserve">согласие Союзу «ПНК» (далее – Оператор) на распространение Оператором моих персональных данных (далее – ПД) в целях размещения информации обо мне на официальных сайтах Оператора: </w:t>
      </w:r>
      <w:hyperlink r:id="rId5" w:history="1">
        <w:r w:rsidRPr="00F32059">
          <w:rPr>
            <w:rStyle w:val="a3"/>
            <w:rFonts w:ascii="Times New Roman" w:hAnsi="Times New Roman" w:cs="Times New Roman"/>
            <w:sz w:val="24"/>
            <w:szCs w:val="24"/>
          </w:rPr>
          <w:t>https://palata-nk.ru</w:t>
        </w:r>
      </w:hyperlink>
      <w:r w:rsidRPr="00F3205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32059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F320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pnk</w:t>
        </w:r>
        <w:r w:rsidRPr="00F32059">
          <w:rPr>
            <w:rStyle w:val="a3"/>
            <w:rFonts w:ascii="Times New Roman" w:hAnsi="Times New Roman" w:cs="Times New Roman"/>
            <w:sz w:val="24"/>
            <w:szCs w:val="24"/>
          </w:rPr>
          <w:t>.palata-nk.ru</w:t>
        </w:r>
      </w:hyperlink>
      <w:r w:rsidRPr="00F3205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32059">
          <w:rPr>
            <w:rStyle w:val="a3"/>
            <w:rFonts w:ascii="Times New Roman" w:hAnsi="Times New Roman" w:cs="Times New Roman"/>
            <w:sz w:val="24"/>
            <w:szCs w:val="24"/>
          </w:rPr>
          <w:t>http://ipr.palata-nk.ru</w:t>
        </w:r>
      </w:hyperlink>
      <w:r w:rsidRPr="00F3205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32059">
          <w:rPr>
            <w:rStyle w:val="a3"/>
            <w:rFonts w:ascii="Times New Roman" w:hAnsi="Times New Roman" w:cs="Times New Roman"/>
            <w:sz w:val="24"/>
            <w:szCs w:val="24"/>
          </w:rPr>
          <w:t>https://edu.palata-nk.ru</w:t>
        </w:r>
      </w:hyperlink>
      <w:r w:rsidRPr="00F32059">
        <w:rPr>
          <w:rFonts w:ascii="Times New Roman" w:hAnsi="Times New Roman" w:cs="Times New Roman"/>
          <w:sz w:val="24"/>
          <w:szCs w:val="24"/>
        </w:rPr>
        <w:t>, а также на сайтах справочных правовых систем «</w:t>
      </w:r>
      <w:proofErr w:type="spellStart"/>
      <w:r w:rsidRPr="00F3205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32059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Pr="00F32059">
          <w:rPr>
            <w:rStyle w:val="a3"/>
            <w:rFonts w:ascii="Times New Roman" w:hAnsi="Times New Roman" w:cs="Times New Roman"/>
            <w:sz w:val="24"/>
            <w:szCs w:val="24"/>
          </w:rPr>
          <w:t>http://www.consultant.ru/</w:t>
        </w:r>
      </w:hyperlink>
      <w:r w:rsidRPr="00F32059">
        <w:rPr>
          <w:rFonts w:ascii="Times New Roman" w:hAnsi="Times New Roman" w:cs="Times New Roman"/>
          <w:sz w:val="24"/>
          <w:szCs w:val="24"/>
        </w:rPr>
        <w:t xml:space="preserve"> и «Гарант» </w:t>
      </w:r>
      <w:hyperlink r:id="rId10" w:history="1">
        <w:r w:rsidRPr="00F32059">
          <w:rPr>
            <w:rStyle w:val="a3"/>
            <w:rFonts w:ascii="Times New Roman" w:hAnsi="Times New Roman" w:cs="Times New Roman"/>
            <w:sz w:val="24"/>
            <w:szCs w:val="24"/>
          </w:rPr>
          <w:t>https://www.garant.ru/</w:t>
        </w:r>
      </w:hyperlink>
      <w:r w:rsidRPr="00F32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11B" w:rsidRPr="00F32059" w:rsidRDefault="005A511B" w:rsidP="005A511B">
      <w:pPr>
        <w:pStyle w:val="ConsPlusNormal"/>
        <w:ind w:firstLine="567"/>
        <w:jc w:val="both"/>
        <w:rPr>
          <w:color w:val="000000"/>
        </w:rPr>
      </w:pPr>
      <w:r w:rsidRPr="00F32059">
        <w:rPr>
          <w:rStyle w:val="a4"/>
          <w:color w:val="000000"/>
          <w:bdr w:val="none" w:sz="0" w:space="0" w:color="auto" w:frame="1"/>
          <w:shd w:val="clear" w:color="auto" w:fill="FFFFFF"/>
        </w:rPr>
        <w:t>Распространение персональных данных</w:t>
      </w:r>
      <w:r w:rsidRPr="00F32059">
        <w:rPr>
          <w:i/>
          <w:color w:val="000000"/>
          <w:shd w:val="clear" w:color="auto" w:fill="FFFFFF"/>
        </w:rPr>
        <w:t xml:space="preserve"> — </w:t>
      </w:r>
      <w:r w:rsidRPr="00F32059">
        <w:rPr>
          <w:color w:val="000000"/>
          <w:shd w:val="clear" w:color="auto" w:fill="FFFFFF"/>
        </w:rPr>
        <w:t>действия, направленные на раскрытие персональных данных </w:t>
      </w:r>
      <w:r w:rsidRPr="00F32059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неопределенному кругу лиц (ст.3 Федерального закона № 152-ФЗ). </w:t>
      </w:r>
    </w:p>
    <w:p w:rsidR="005A511B" w:rsidRPr="00F32059" w:rsidRDefault="005A511B" w:rsidP="005A511B">
      <w:pPr>
        <w:pStyle w:val="ConsPlusNormal"/>
        <w:ind w:firstLine="567"/>
        <w:jc w:val="both"/>
        <w:rPr>
          <w:color w:val="000000"/>
        </w:rPr>
      </w:pPr>
      <w:r w:rsidRPr="00F32059">
        <w:rPr>
          <w:color w:val="000000"/>
        </w:rPr>
        <w:t xml:space="preserve">Я информирован(а) о том, что я вправе установить запреты на передачу (кроме предоставления доступа) моих ПД Оператором неограниченному кругу лиц, а также запреты на обработку или условия обработки (кроме получения доступа) этих ПД неограниченным кругом лиц (далее – </w:t>
      </w:r>
      <w:r w:rsidRPr="00F32059">
        <w:rPr>
          <w:b/>
          <w:color w:val="000000"/>
        </w:rPr>
        <w:t>условия и запреты</w:t>
      </w:r>
      <w:r w:rsidRPr="00F32059">
        <w:rPr>
          <w:color w:val="000000"/>
        </w:rPr>
        <w:t xml:space="preserve">). </w:t>
      </w:r>
    </w:p>
    <w:p w:rsidR="005A511B" w:rsidRPr="00F32059" w:rsidRDefault="005A511B" w:rsidP="005A511B">
      <w:pPr>
        <w:ind w:firstLine="540"/>
        <w:jc w:val="both"/>
        <w:rPr>
          <w:sz w:val="24"/>
          <w:szCs w:val="24"/>
        </w:rPr>
      </w:pPr>
      <w:r w:rsidRPr="00F32059">
        <w:rPr>
          <w:sz w:val="24"/>
          <w:szCs w:val="24"/>
        </w:rPr>
        <w:t>Я информирован(а) об условиях, при которых полученные ПД могут передаваться операторам, а именно публикации пережданных мной ПД на сайтах Палаты, в социальных сетях, в Реестре аттестованных налоговых консультантов, а также в справочных правовых системах «</w:t>
      </w:r>
      <w:proofErr w:type="spellStart"/>
      <w:r w:rsidRPr="00F32059">
        <w:rPr>
          <w:sz w:val="24"/>
          <w:szCs w:val="24"/>
        </w:rPr>
        <w:t>КонсультантПлюс</w:t>
      </w:r>
      <w:proofErr w:type="spellEnd"/>
      <w:r w:rsidRPr="00F32059">
        <w:rPr>
          <w:sz w:val="24"/>
          <w:szCs w:val="24"/>
        </w:rPr>
        <w:t>» и «Гарант».</w:t>
      </w:r>
    </w:p>
    <w:p w:rsidR="005A511B" w:rsidRPr="00326950" w:rsidRDefault="005A511B" w:rsidP="005A511B">
      <w:pPr>
        <w:ind w:firstLine="567"/>
        <w:jc w:val="both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2151"/>
        <w:gridCol w:w="2442"/>
        <w:gridCol w:w="2409"/>
      </w:tblGrid>
      <w:tr w:rsidR="005A511B" w:rsidRPr="00336791" w:rsidTr="00326950">
        <w:tc>
          <w:tcPr>
            <w:tcW w:w="3766" w:type="dxa"/>
            <w:shd w:val="clear" w:color="auto" w:fill="auto"/>
            <w:vAlign w:val="center"/>
          </w:tcPr>
          <w:p w:rsidR="005A511B" w:rsidRPr="00336791" w:rsidRDefault="005A511B" w:rsidP="007B57ED">
            <w:pPr>
              <w:jc w:val="center"/>
              <w:rPr>
                <w:sz w:val="24"/>
                <w:szCs w:val="24"/>
              </w:rPr>
            </w:pPr>
            <w:r w:rsidRPr="00336791">
              <w:rPr>
                <w:b/>
                <w:bCs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A511B" w:rsidRPr="00336791" w:rsidRDefault="005A511B" w:rsidP="007B5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791">
              <w:rPr>
                <w:b/>
                <w:bCs/>
                <w:color w:val="000000"/>
                <w:sz w:val="24"/>
                <w:szCs w:val="24"/>
              </w:rPr>
              <w:t>Разрешаю к распространению (да  «+» нет «-»)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A511B" w:rsidRPr="00336791" w:rsidRDefault="005A511B" w:rsidP="007B57ED">
            <w:pPr>
              <w:jc w:val="center"/>
              <w:rPr>
                <w:sz w:val="24"/>
                <w:szCs w:val="24"/>
              </w:rPr>
            </w:pPr>
            <w:r w:rsidRPr="00336791">
              <w:rPr>
                <w:b/>
                <w:bCs/>
                <w:color w:val="000000"/>
                <w:sz w:val="24"/>
                <w:szCs w:val="24"/>
              </w:rPr>
              <w:t xml:space="preserve">Условия и запреты </w:t>
            </w:r>
            <w:r w:rsidRPr="00336791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336791">
              <w:rPr>
                <w:b/>
                <w:bCs/>
                <w:color w:val="0000FF"/>
                <w:sz w:val="24"/>
                <w:szCs w:val="24"/>
              </w:rPr>
              <w:t>(графа заполняется по желанию субъекта ПД)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511B" w:rsidRPr="00336791" w:rsidRDefault="005A511B" w:rsidP="007B57ED">
            <w:pPr>
              <w:jc w:val="center"/>
              <w:rPr>
                <w:sz w:val="24"/>
                <w:szCs w:val="24"/>
              </w:rPr>
            </w:pPr>
            <w:r w:rsidRPr="00336791">
              <w:rPr>
                <w:b/>
                <w:bCs/>
                <w:color w:val="000000"/>
                <w:sz w:val="24"/>
                <w:szCs w:val="24"/>
              </w:rPr>
              <w:t>Дополнительные условия</w:t>
            </w:r>
            <w:r w:rsidRPr="00336791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336791">
              <w:rPr>
                <w:b/>
                <w:bCs/>
                <w:color w:val="0000FF"/>
                <w:sz w:val="24"/>
                <w:szCs w:val="24"/>
              </w:rPr>
              <w:t>(графа заполняется по желанию субъекта ПД)</w:t>
            </w:r>
          </w:p>
        </w:tc>
      </w:tr>
      <w:tr w:rsidR="005A511B" w:rsidRPr="00336791" w:rsidTr="00326950">
        <w:tc>
          <w:tcPr>
            <w:tcW w:w="3766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  <w:r w:rsidRPr="00336791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151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</w:tr>
      <w:tr w:rsidR="005A511B" w:rsidRPr="00336791" w:rsidTr="00326950">
        <w:tc>
          <w:tcPr>
            <w:tcW w:w="3766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  <w:r w:rsidRPr="00336791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51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</w:tr>
      <w:tr w:rsidR="005A511B" w:rsidRPr="00336791" w:rsidTr="00326950">
        <w:tc>
          <w:tcPr>
            <w:tcW w:w="3766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  <w:r w:rsidRPr="00336791">
              <w:rPr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2151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</w:tr>
      <w:tr w:rsidR="005A511B" w:rsidRPr="00336791" w:rsidTr="00326950">
        <w:tc>
          <w:tcPr>
            <w:tcW w:w="3766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  <w:r w:rsidRPr="00336791">
              <w:rPr>
                <w:color w:val="000000"/>
                <w:sz w:val="24"/>
                <w:szCs w:val="24"/>
              </w:rPr>
              <w:t>Город постоянного проживания</w:t>
            </w:r>
          </w:p>
        </w:tc>
        <w:tc>
          <w:tcPr>
            <w:tcW w:w="2151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</w:tr>
      <w:tr w:rsidR="005A511B" w:rsidRPr="00336791" w:rsidTr="00326950">
        <w:tc>
          <w:tcPr>
            <w:tcW w:w="3766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  <w:r w:rsidRPr="00336791">
              <w:rPr>
                <w:color w:val="000000"/>
                <w:sz w:val="24"/>
                <w:szCs w:val="24"/>
              </w:rPr>
              <w:t>Регион постоянного проживания</w:t>
            </w:r>
          </w:p>
        </w:tc>
        <w:tc>
          <w:tcPr>
            <w:tcW w:w="2151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</w:tr>
      <w:tr w:rsidR="005A511B" w:rsidRPr="00336791" w:rsidTr="00326950">
        <w:tc>
          <w:tcPr>
            <w:tcW w:w="3766" w:type="dxa"/>
            <w:shd w:val="clear" w:color="auto" w:fill="auto"/>
          </w:tcPr>
          <w:p w:rsidR="005A511B" w:rsidRPr="00454E02" w:rsidRDefault="005A511B" w:rsidP="007B57ED">
            <w:pPr>
              <w:rPr>
                <w:color w:val="000000"/>
                <w:sz w:val="22"/>
                <w:szCs w:val="22"/>
              </w:rPr>
            </w:pPr>
            <w:r w:rsidRPr="00454E02">
              <w:rPr>
                <w:sz w:val="22"/>
                <w:szCs w:val="22"/>
              </w:rPr>
              <w:t>Сведения о квалификационном  аттестате «Консультант по налогам и сборам» (номер, начало действия аттестата, окончание действия аттестата)</w:t>
            </w:r>
          </w:p>
        </w:tc>
        <w:tc>
          <w:tcPr>
            <w:tcW w:w="2151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</w:tr>
      <w:tr w:rsidR="005A511B" w:rsidRPr="00336791" w:rsidTr="00326950">
        <w:tc>
          <w:tcPr>
            <w:tcW w:w="3766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color w:val="000000"/>
                <w:sz w:val="24"/>
                <w:szCs w:val="24"/>
              </w:rPr>
            </w:pPr>
            <w:r w:rsidRPr="00336791">
              <w:rPr>
                <w:color w:val="000000"/>
                <w:sz w:val="24"/>
                <w:szCs w:val="24"/>
              </w:rPr>
              <w:t>Фотография</w:t>
            </w:r>
          </w:p>
        </w:tc>
        <w:tc>
          <w:tcPr>
            <w:tcW w:w="2151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A511B" w:rsidRPr="00336791" w:rsidRDefault="005A511B" w:rsidP="007B57ED">
            <w:pPr>
              <w:jc w:val="both"/>
              <w:rPr>
                <w:sz w:val="24"/>
                <w:szCs w:val="24"/>
              </w:rPr>
            </w:pPr>
          </w:p>
        </w:tc>
      </w:tr>
    </w:tbl>
    <w:p w:rsidR="005A511B" w:rsidRPr="00F32059" w:rsidRDefault="005A511B" w:rsidP="005A511B">
      <w:pPr>
        <w:pStyle w:val="ConsPlusNormal"/>
        <w:ind w:firstLine="539"/>
        <w:jc w:val="both"/>
        <w:rPr>
          <w:color w:val="000000"/>
        </w:rPr>
      </w:pPr>
    </w:p>
    <w:p w:rsidR="005A511B" w:rsidRPr="00F32059" w:rsidRDefault="005A511B" w:rsidP="005A511B">
      <w:pPr>
        <w:pStyle w:val="ConsPlusNormal"/>
        <w:ind w:firstLine="539"/>
        <w:jc w:val="both"/>
        <w:rPr>
          <w:color w:val="000000"/>
        </w:rPr>
      </w:pPr>
      <w:r w:rsidRPr="00F32059">
        <w:rPr>
          <w:color w:val="000000"/>
        </w:rPr>
        <w:t>Оператор обязан в срок не позднее трех рабочих дней с момента получения настоящего согласия опубликовать информацию об условиях обработки и о наличии запретов и условий на обработку неограниченным кругом лиц ПД, разрешенных мной для распространения.</w:t>
      </w:r>
    </w:p>
    <w:p w:rsidR="005A511B" w:rsidRPr="00F32059" w:rsidRDefault="005A511B" w:rsidP="005A511B">
      <w:pPr>
        <w:pStyle w:val="ConsPlusNormal"/>
        <w:ind w:firstLine="539"/>
        <w:jc w:val="both"/>
        <w:rPr>
          <w:color w:val="000000"/>
        </w:rPr>
      </w:pPr>
      <w:r w:rsidRPr="00F32059">
        <w:rPr>
          <w:color w:val="000000"/>
        </w:rPr>
        <w:t xml:space="preserve">Я вправе обратиться с требованием прекратить передачу (распространение, предоставление, доступ) своих ПД, ранее разрешенных мной для распространения, к любому лицу, обрабатывающему мои ПД, в случае несоблюдения положений ст.10.1 </w:t>
      </w:r>
      <w:r w:rsidRPr="00F32059">
        <w:t>Федерального закона № 152-ФЗ</w:t>
      </w:r>
      <w:r w:rsidRPr="00F32059">
        <w:rPr>
          <w:color w:val="000000"/>
        </w:rPr>
        <w:t xml:space="preserve"> или обратиться с таким требованием в суд. Данное лицо обязано прекратить передачу (распространение, предоставление, доступ) ПД в течение трех рабочих дней с момента получения моего требования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5A511B" w:rsidRPr="00F32059" w:rsidRDefault="005A511B" w:rsidP="005A511B">
      <w:pPr>
        <w:ind w:firstLine="539"/>
        <w:jc w:val="both"/>
        <w:rPr>
          <w:b/>
          <w:i/>
          <w:color w:val="000000"/>
          <w:sz w:val="24"/>
          <w:szCs w:val="24"/>
        </w:rPr>
      </w:pPr>
      <w:r w:rsidRPr="00F32059">
        <w:rPr>
          <w:color w:val="000000"/>
          <w:sz w:val="24"/>
          <w:szCs w:val="24"/>
        </w:rPr>
        <w:t>С</w:t>
      </w:r>
      <w:r w:rsidRPr="00F32059">
        <w:rPr>
          <w:sz w:val="24"/>
          <w:szCs w:val="24"/>
        </w:rPr>
        <w:t>рок действия настоящего согласия д</w:t>
      </w:r>
      <w:r w:rsidRPr="00F32059">
        <w:rPr>
          <w:color w:val="000000"/>
          <w:sz w:val="24"/>
          <w:szCs w:val="24"/>
          <w:shd w:val="clear" w:color="auto" w:fill="FFFFFF"/>
        </w:rPr>
        <w:t xml:space="preserve">о момента поступления Оператору моего требования о прекращении распространения моих ПД, ранее разрешенных мной для распространения. </w:t>
      </w:r>
    </w:p>
    <w:p w:rsidR="005A511B" w:rsidRDefault="005A511B" w:rsidP="005A511B">
      <w:pPr>
        <w:ind w:firstLine="567"/>
        <w:jc w:val="both"/>
        <w:rPr>
          <w:sz w:val="24"/>
          <w:szCs w:val="24"/>
        </w:rPr>
      </w:pPr>
    </w:p>
    <w:p w:rsidR="005A511B" w:rsidRPr="00F32059" w:rsidRDefault="005A511B" w:rsidP="005A511B">
      <w:pPr>
        <w:ind w:firstLine="567"/>
        <w:jc w:val="both"/>
        <w:rPr>
          <w:sz w:val="24"/>
          <w:szCs w:val="24"/>
        </w:rPr>
      </w:pPr>
    </w:p>
    <w:p w:rsidR="005A511B" w:rsidRPr="00F32059" w:rsidRDefault="005A511B" w:rsidP="005A511B">
      <w:pPr>
        <w:jc w:val="center"/>
        <w:rPr>
          <w:sz w:val="24"/>
          <w:szCs w:val="24"/>
        </w:rPr>
      </w:pPr>
      <w:r w:rsidRPr="00F32059">
        <w:rPr>
          <w:sz w:val="24"/>
          <w:szCs w:val="24"/>
        </w:rPr>
        <w:t>___________________________</w:t>
      </w:r>
      <w:r w:rsidRPr="00F32059">
        <w:rPr>
          <w:sz w:val="24"/>
          <w:szCs w:val="24"/>
        </w:rPr>
        <w:tab/>
      </w:r>
      <w:r w:rsidRPr="00F32059">
        <w:rPr>
          <w:sz w:val="24"/>
          <w:szCs w:val="24"/>
        </w:rPr>
        <w:tab/>
        <w:t xml:space="preserve">   Дата предоставле</w:t>
      </w:r>
      <w:r>
        <w:rPr>
          <w:sz w:val="24"/>
          <w:szCs w:val="24"/>
        </w:rPr>
        <w:t>ния согласия «__» _____________</w:t>
      </w:r>
      <w:r w:rsidRPr="00F32059">
        <w:rPr>
          <w:sz w:val="24"/>
          <w:szCs w:val="24"/>
        </w:rPr>
        <w:t xml:space="preserve"> 20</w:t>
      </w:r>
      <w:r>
        <w:rPr>
          <w:sz w:val="24"/>
          <w:szCs w:val="24"/>
        </w:rPr>
        <w:t>2_</w:t>
      </w:r>
      <w:r w:rsidRPr="00F32059">
        <w:rPr>
          <w:sz w:val="24"/>
          <w:szCs w:val="24"/>
        </w:rPr>
        <w:t>_ г.</w:t>
      </w:r>
    </w:p>
    <w:p w:rsidR="005A511B" w:rsidRPr="00F32059" w:rsidRDefault="005A511B" w:rsidP="005A511B">
      <w:pPr>
        <w:jc w:val="both"/>
        <w:rPr>
          <w:sz w:val="24"/>
          <w:szCs w:val="24"/>
        </w:rPr>
      </w:pPr>
      <w:r w:rsidRPr="00F32059">
        <w:rPr>
          <w:sz w:val="24"/>
          <w:szCs w:val="24"/>
        </w:rPr>
        <w:t xml:space="preserve">       (подпись субъекта ПД)</w:t>
      </w:r>
    </w:p>
    <w:p w:rsidR="005A511B" w:rsidRPr="00F32059" w:rsidRDefault="005A511B" w:rsidP="005A511B">
      <w:pPr>
        <w:rPr>
          <w:sz w:val="24"/>
          <w:szCs w:val="24"/>
        </w:rPr>
      </w:pPr>
    </w:p>
    <w:p w:rsidR="005A511B" w:rsidRPr="00F32059" w:rsidRDefault="005A511B" w:rsidP="005A511B">
      <w:pPr>
        <w:tabs>
          <w:tab w:val="left" w:pos="993"/>
        </w:tabs>
        <w:ind w:firstLine="567"/>
        <w:jc w:val="both"/>
        <w:rPr>
          <w:sz w:val="16"/>
          <w:szCs w:val="16"/>
        </w:rPr>
      </w:pPr>
    </w:p>
    <w:p w:rsidR="00657FF5" w:rsidRDefault="00657FF5"/>
    <w:sectPr w:rsidR="00657FF5" w:rsidSect="00C73218">
      <w:pgSz w:w="11906" w:h="16838"/>
      <w:pgMar w:top="284" w:right="566" w:bottom="284" w:left="709" w:header="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5E79"/>
    <w:multiLevelType w:val="hybridMultilevel"/>
    <w:tmpl w:val="3EC8EA24"/>
    <w:lvl w:ilvl="0" w:tplc="1436DFA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1B"/>
    <w:rsid w:val="000B0008"/>
    <w:rsid w:val="00326950"/>
    <w:rsid w:val="00454E02"/>
    <w:rsid w:val="005A511B"/>
    <w:rsid w:val="00657FF5"/>
    <w:rsid w:val="00873AD1"/>
    <w:rsid w:val="008A2313"/>
    <w:rsid w:val="00B07493"/>
    <w:rsid w:val="00C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11EA"/>
  <w15:chartTrackingRefBased/>
  <w15:docId w15:val="{0C7C1256-A178-415B-BDC5-FE0FDBD1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A511B"/>
    <w:rPr>
      <w:color w:val="0000FF"/>
      <w:u w:val="single"/>
    </w:rPr>
  </w:style>
  <w:style w:type="paragraph" w:customStyle="1" w:styleId="ConsPlusNormal">
    <w:name w:val="ConsPlusNormal"/>
    <w:rsid w:val="005A5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5A511B"/>
    <w:rPr>
      <w:i/>
      <w:iCs/>
    </w:rPr>
  </w:style>
  <w:style w:type="character" w:styleId="a5">
    <w:name w:val="Strong"/>
    <w:qFormat/>
    <w:rsid w:val="005A51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51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1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alata-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r.palata-n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k.palata-n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lata-nk.ru" TargetMode="External"/><Relationship Id="rId10" Type="http://schemas.openxmlformats.org/officeDocument/2006/relationships/hyperlink" Target="https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Фамбулова Людмила</dc:creator>
  <cp:keywords/>
  <dc:description/>
  <cp:lastModifiedBy>Сердюк Ольга</cp:lastModifiedBy>
  <cp:revision>3</cp:revision>
  <cp:lastPrinted>2022-06-22T09:34:00Z</cp:lastPrinted>
  <dcterms:created xsi:type="dcterms:W3CDTF">2022-08-18T07:46:00Z</dcterms:created>
  <dcterms:modified xsi:type="dcterms:W3CDTF">2022-12-23T08:50:00Z</dcterms:modified>
</cp:coreProperties>
</file>